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8FD" w:rsidRPr="009678FD" w:rsidRDefault="009678FD" w:rsidP="009678FD">
      <w:pPr>
        <w:spacing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850"/>
        <w:gridCol w:w="2977"/>
        <w:gridCol w:w="850"/>
      </w:tblGrid>
      <w:tr w:rsidR="009678FD" w:rsidRPr="009678FD" w:rsidTr="00C47404">
        <w:tc>
          <w:tcPr>
            <w:tcW w:w="1809" w:type="dxa"/>
          </w:tcPr>
          <w:p w:rsidR="009678FD" w:rsidRPr="009678FD" w:rsidRDefault="009678FD" w:rsidP="00C47404">
            <w:pPr>
              <w:rPr>
                <w:rFonts w:asciiTheme="minorHAnsi" w:hAnsiTheme="minorHAnsi" w:cstheme="minorHAnsi"/>
                <w:b/>
                <w:bCs/>
                <w:sz w:val="22"/>
                <w:szCs w:val="22"/>
              </w:rPr>
            </w:pPr>
            <w:r w:rsidRPr="009678FD">
              <w:rPr>
                <w:rFonts w:asciiTheme="minorHAnsi" w:hAnsiTheme="minorHAnsi" w:cstheme="minorHAnsi"/>
                <w:b/>
                <w:bCs/>
                <w:sz w:val="22"/>
                <w:szCs w:val="22"/>
              </w:rPr>
              <w:t>Aanwezig</w:t>
            </w:r>
          </w:p>
        </w:tc>
        <w:tc>
          <w:tcPr>
            <w:tcW w:w="2552" w:type="dxa"/>
          </w:tcPr>
          <w:p w:rsidR="009678FD" w:rsidRPr="009678FD" w:rsidRDefault="009678FD" w:rsidP="00C47404">
            <w:pPr>
              <w:rPr>
                <w:rFonts w:asciiTheme="minorHAnsi" w:hAnsiTheme="minorHAnsi" w:cstheme="minorHAnsi"/>
                <w:b/>
                <w:bCs/>
                <w:sz w:val="22"/>
                <w:szCs w:val="22"/>
              </w:rPr>
            </w:pPr>
            <w:r>
              <w:rPr>
                <w:rFonts w:asciiTheme="minorHAnsi" w:hAnsiTheme="minorHAnsi" w:cstheme="minorHAnsi"/>
                <w:b/>
                <w:bCs/>
                <w:sz w:val="22"/>
                <w:szCs w:val="22"/>
              </w:rPr>
              <w:t>Arjen van Rijn</w:t>
            </w:r>
          </w:p>
        </w:tc>
        <w:tc>
          <w:tcPr>
            <w:tcW w:w="850" w:type="dxa"/>
          </w:tcPr>
          <w:p w:rsidR="009678FD" w:rsidRPr="009678FD" w:rsidRDefault="009678FD" w:rsidP="00C47404">
            <w:pPr>
              <w:rPr>
                <w:rFonts w:asciiTheme="minorHAnsi" w:hAnsiTheme="minorHAnsi" w:cstheme="minorHAnsi"/>
                <w:sz w:val="22"/>
                <w:szCs w:val="22"/>
              </w:rPr>
            </w:pPr>
            <w:r>
              <w:rPr>
                <w:rFonts w:asciiTheme="minorHAnsi" w:hAnsiTheme="minorHAnsi" w:cstheme="minorHAnsi"/>
                <w:sz w:val="22"/>
                <w:szCs w:val="22"/>
              </w:rPr>
              <w:t>AR</w:t>
            </w:r>
          </w:p>
        </w:tc>
        <w:tc>
          <w:tcPr>
            <w:tcW w:w="2977" w:type="dxa"/>
          </w:tcPr>
          <w:p w:rsidR="009678FD" w:rsidRPr="009678FD" w:rsidRDefault="009678FD" w:rsidP="00C47404">
            <w:pPr>
              <w:rPr>
                <w:rFonts w:asciiTheme="minorHAnsi" w:hAnsiTheme="minorHAnsi" w:cstheme="minorHAnsi"/>
                <w:b/>
                <w:bCs/>
                <w:sz w:val="22"/>
                <w:szCs w:val="22"/>
              </w:rPr>
            </w:pPr>
            <w:r>
              <w:rPr>
                <w:rFonts w:asciiTheme="minorHAnsi" w:hAnsiTheme="minorHAnsi" w:cstheme="minorHAnsi"/>
                <w:b/>
                <w:bCs/>
                <w:sz w:val="22"/>
                <w:szCs w:val="22"/>
              </w:rPr>
              <w:t>Madelien Hoes (MCI)</w:t>
            </w:r>
          </w:p>
        </w:tc>
        <w:tc>
          <w:tcPr>
            <w:tcW w:w="850" w:type="dxa"/>
          </w:tcPr>
          <w:p w:rsidR="009678FD" w:rsidRPr="009678FD" w:rsidRDefault="009678FD" w:rsidP="00C47404">
            <w:pPr>
              <w:rPr>
                <w:rFonts w:asciiTheme="minorHAnsi" w:hAnsiTheme="minorHAnsi" w:cstheme="minorHAnsi"/>
                <w:sz w:val="22"/>
                <w:szCs w:val="22"/>
              </w:rPr>
            </w:pPr>
            <w:r>
              <w:rPr>
                <w:rFonts w:asciiTheme="minorHAnsi" w:hAnsiTheme="minorHAnsi" w:cstheme="minorHAnsi"/>
                <w:sz w:val="22"/>
                <w:szCs w:val="22"/>
              </w:rPr>
              <w:t>MH</w:t>
            </w:r>
          </w:p>
        </w:tc>
      </w:tr>
      <w:tr w:rsidR="009678FD" w:rsidRPr="009678FD" w:rsidTr="00C47404">
        <w:tc>
          <w:tcPr>
            <w:tcW w:w="1809" w:type="dxa"/>
          </w:tcPr>
          <w:p w:rsidR="009678FD" w:rsidRPr="009678FD" w:rsidRDefault="009678FD" w:rsidP="00C47404">
            <w:pPr>
              <w:rPr>
                <w:rFonts w:asciiTheme="minorHAnsi" w:hAnsiTheme="minorHAnsi" w:cstheme="minorHAnsi"/>
                <w:b/>
                <w:bCs/>
                <w:sz w:val="22"/>
                <w:szCs w:val="22"/>
              </w:rPr>
            </w:pPr>
          </w:p>
        </w:tc>
        <w:tc>
          <w:tcPr>
            <w:tcW w:w="2552" w:type="dxa"/>
          </w:tcPr>
          <w:p w:rsidR="009678FD" w:rsidRPr="009678FD" w:rsidRDefault="009678FD" w:rsidP="00C47404">
            <w:pPr>
              <w:rPr>
                <w:rFonts w:asciiTheme="minorHAnsi" w:hAnsiTheme="minorHAnsi" w:cstheme="minorHAnsi"/>
                <w:b/>
                <w:bCs/>
                <w:sz w:val="22"/>
                <w:szCs w:val="22"/>
              </w:rPr>
            </w:pPr>
            <w:r>
              <w:rPr>
                <w:rFonts w:asciiTheme="minorHAnsi" w:hAnsiTheme="minorHAnsi" w:cstheme="minorHAnsi"/>
                <w:b/>
                <w:bCs/>
                <w:sz w:val="22"/>
                <w:szCs w:val="22"/>
              </w:rPr>
              <w:t>Els Koffeman</w:t>
            </w:r>
          </w:p>
        </w:tc>
        <w:tc>
          <w:tcPr>
            <w:tcW w:w="850" w:type="dxa"/>
          </w:tcPr>
          <w:p w:rsidR="009678FD" w:rsidRPr="009678FD" w:rsidRDefault="009678FD" w:rsidP="00C47404">
            <w:pPr>
              <w:rPr>
                <w:rFonts w:asciiTheme="minorHAnsi" w:hAnsiTheme="minorHAnsi" w:cstheme="minorHAnsi"/>
                <w:sz w:val="22"/>
                <w:szCs w:val="22"/>
              </w:rPr>
            </w:pPr>
            <w:r>
              <w:rPr>
                <w:rFonts w:asciiTheme="minorHAnsi" w:hAnsiTheme="minorHAnsi" w:cstheme="minorHAnsi"/>
                <w:sz w:val="22"/>
                <w:szCs w:val="22"/>
              </w:rPr>
              <w:t>EK</w:t>
            </w:r>
          </w:p>
        </w:tc>
        <w:tc>
          <w:tcPr>
            <w:tcW w:w="2977" w:type="dxa"/>
          </w:tcPr>
          <w:p w:rsidR="009678FD" w:rsidRPr="009678FD" w:rsidRDefault="009678FD" w:rsidP="00C47404">
            <w:pPr>
              <w:rPr>
                <w:rFonts w:asciiTheme="minorHAnsi" w:hAnsiTheme="minorHAnsi" w:cstheme="minorHAnsi"/>
                <w:b/>
                <w:bCs/>
                <w:sz w:val="22"/>
                <w:szCs w:val="22"/>
              </w:rPr>
            </w:pPr>
          </w:p>
        </w:tc>
        <w:tc>
          <w:tcPr>
            <w:tcW w:w="850" w:type="dxa"/>
          </w:tcPr>
          <w:p w:rsidR="009678FD" w:rsidRPr="009678FD" w:rsidRDefault="009678FD" w:rsidP="00C47404">
            <w:pPr>
              <w:rPr>
                <w:rFonts w:asciiTheme="minorHAnsi" w:hAnsiTheme="minorHAnsi" w:cstheme="minorHAnsi"/>
                <w:sz w:val="22"/>
                <w:szCs w:val="22"/>
              </w:rPr>
            </w:pPr>
            <w:r>
              <w:rPr>
                <w:rFonts w:asciiTheme="minorHAnsi" w:hAnsiTheme="minorHAnsi" w:cstheme="minorHAnsi"/>
                <w:sz w:val="22"/>
                <w:szCs w:val="22"/>
              </w:rPr>
              <w:t>MH</w:t>
            </w:r>
          </w:p>
        </w:tc>
      </w:tr>
      <w:tr w:rsidR="009678FD" w:rsidRPr="009678FD" w:rsidTr="00C47404">
        <w:tc>
          <w:tcPr>
            <w:tcW w:w="1809" w:type="dxa"/>
          </w:tcPr>
          <w:p w:rsidR="009678FD" w:rsidRPr="009678FD" w:rsidRDefault="009678FD" w:rsidP="00C47404">
            <w:pPr>
              <w:rPr>
                <w:rFonts w:asciiTheme="minorHAnsi" w:hAnsiTheme="minorHAnsi" w:cstheme="minorHAnsi"/>
                <w:b/>
                <w:bCs/>
                <w:sz w:val="22"/>
                <w:szCs w:val="22"/>
              </w:rPr>
            </w:pPr>
          </w:p>
        </w:tc>
        <w:tc>
          <w:tcPr>
            <w:tcW w:w="2552" w:type="dxa"/>
          </w:tcPr>
          <w:p w:rsidR="009678FD" w:rsidRPr="009678FD" w:rsidRDefault="009678FD" w:rsidP="00C47404">
            <w:pPr>
              <w:rPr>
                <w:rFonts w:asciiTheme="minorHAnsi" w:hAnsiTheme="minorHAnsi" w:cstheme="minorHAnsi"/>
                <w:b/>
                <w:bCs/>
                <w:sz w:val="22"/>
                <w:szCs w:val="22"/>
              </w:rPr>
            </w:pPr>
            <w:r>
              <w:rPr>
                <w:rFonts w:asciiTheme="minorHAnsi" w:hAnsiTheme="minorHAnsi" w:cstheme="minorHAnsi"/>
                <w:b/>
                <w:bCs/>
                <w:sz w:val="22"/>
                <w:szCs w:val="22"/>
              </w:rPr>
              <w:t>Niels van Bakel</w:t>
            </w:r>
          </w:p>
        </w:tc>
        <w:tc>
          <w:tcPr>
            <w:tcW w:w="850" w:type="dxa"/>
          </w:tcPr>
          <w:p w:rsidR="009678FD" w:rsidRPr="009678FD" w:rsidRDefault="009678FD" w:rsidP="00C47404">
            <w:pPr>
              <w:rPr>
                <w:rFonts w:asciiTheme="minorHAnsi" w:hAnsiTheme="minorHAnsi" w:cstheme="minorHAnsi"/>
                <w:sz w:val="22"/>
                <w:szCs w:val="22"/>
              </w:rPr>
            </w:pPr>
            <w:r>
              <w:rPr>
                <w:rFonts w:asciiTheme="minorHAnsi" w:hAnsiTheme="minorHAnsi" w:cstheme="minorHAnsi"/>
                <w:sz w:val="22"/>
                <w:szCs w:val="22"/>
              </w:rPr>
              <w:t>NB</w:t>
            </w:r>
          </w:p>
        </w:tc>
        <w:tc>
          <w:tcPr>
            <w:tcW w:w="2977" w:type="dxa"/>
          </w:tcPr>
          <w:p w:rsidR="009678FD" w:rsidRPr="009678FD" w:rsidRDefault="009678FD" w:rsidP="00C47404">
            <w:pPr>
              <w:rPr>
                <w:rFonts w:asciiTheme="minorHAnsi" w:hAnsiTheme="minorHAnsi" w:cstheme="minorHAnsi"/>
                <w:b/>
                <w:bCs/>
                <w:sz w:val="22"/>
                <w:szCs w:val="22"/>
              </w:rPr>
            </w:pPr>
          </w:p>
        </w:tc>
        <w:tc>
          <w:tcPr>
            <w:tcW w:w="850" w:type="dxa"/>
          </w:tcPr>
          <w:p w:rsidR="009678FD" w:rsidRPr="009678FD" w:rsidRDefault="009678FD" w:rsidP="00C47404">
            <w:pPr>
              <w:rPr>
                <w:rFonts w:asciiTheme="minorHAnsi" w:hAnsiTheme="minorHAnsi" w:cstheme="minorHAnsi"/>
                <w:sz w:val="22"/>
                <w:szCs w:val="22"/>
              </w:rPr>
            </w:pPr>
          </w:p>
        </w:tc>
      </w:tr>
    </w:tbl>
    <w:p w:rsidR="009678FD" w:rsidRPr="009678FD" w:rsidRDefault="009678FD" w:rsidP="009678FD">
      <w:pPr>
        <w:pBdr>
          <w:bottom w:val="single" w:sz="12" w:space="1" w:color="auto"/>
        </w:pBdr>
        <w:autoSpaceDE w:val="0"/>
        <w:autoSpaceDN w:val="0"/>
        <w:adjustRightInd w:val="0"/>
        <w:rPr>
          <w:rFonts w:asciiTheme="minorHAnsi" w:hAnsiTheme="minorHAnsi" w:cstheme="minorHAnsi"/>
          <w:color w:val="000000"/>
          <w:sz w:val="22"/>
          <w:szCs w:val="22"/>
        </w:rPr>
      </w:pPr>
    </w:p>
    <w:p w:rsidR="009678FD" w:rsidRPr="009678FD" w:rsidRDefault="009678FD" w:rsidP="009678FD">
      <w:pPr>
        <w:tabs>
          <w:tab w:val="left" w:pos="900"/>
        </w:tabs>
        <w:rPr>
          <w:rFonts w:asciiTheme="minorHAnsi" w:hAnsiTheme="minorHAnsi" w:cstheme="minorHAnsi"/>
          <w:b/>
          <w:bCs/>
          <w:sz w:val="22"/>
          <w:szCs w:val="22"/>
        </w:rPr>
      </w:pPr>
    </w:p>
    <w:p w:rsidR="009678FD" w:rsidRPr="009678FD" w:rsidRDefault="009678FD" w:rsidP="009678FD">
      <w:pPr>
        <w:tabs>
          <w:tab w:val="left" w:pos="900"/>
        </w:tabs>
        <w:rPr>
          <w:rFonts w:asciiTheme="minorHAnsi" w:hAnsiTheme="minorHAnsi" w:cstheme="minorHAnsi"/>
          <w:b/>
          <w:bCs/>
          <w:sz w:val="22"/>
          <w:szCs w:val="22"/>
        </w:rPr>
      </w:pPr>
    </w:p>
    <w:p w:rsidR="009678FD" w:rsidRPr="00A629E5" w:rsidRDefault="009678FD" w:rsidP="009678FD">
      <w:pPr>
        <w:rPr>
          <w:rFonts w:asciiTheme="minorHAnsi" w:hAnsiTheme="minorHAnsi" w:cstheme="minorHAnsi"/>
          <w:b/>
          <w:bCs/>
          <w:sz w:val="32"/>
          <w:szCs w:val="32"/>
          <w:lang w:val="en-GB"/>
        </w:rPr>
      </w:pPr>
      <w:r w:rsidRPr="00A629E5">
        <w:rPr>
          <w:rFonts w:asciiTheme="minorHAnsi" w:hAnsiTheme="minorHAnsi" w:cstheme="minorHAnsi"/>
          <w:b/>
          <w:bCs/>
          <w:sz w:val="32"/>
          <w:szCs w:val="32"/>
          <w:lang w:val="en-GB"/>
        </w:rPr>
        <w:t xml:space="preserve">Agenda: </w:t>
      </w:r>
    </w:p>
    <w:p w:rsidR="00A629E5" w:rsidRPr="009678FD" w:rsidRDefault="00A629E5" w:rsidP="009678FD">
      <w:pPr>
        <w:rPr>
          <w:rFonts w:asciiTheme="minorHAnsi" w:hAnsiTheme="minorHAnsi" w:cstheme="minorHAnsi"/>
          <w:b/>
          <w:bCs/>
          <w:lang w:val="en-GB"/>
        </w:rPr>
      </w:pPr>
    </w:p>
    <w:p w:rsidR="008E3DE3" w:rsidRPr="008E3DE3" w:rsidRDefault="009678FD" w:rsidP="008E3DE3">
      <w:pPr>
        <w:pStyle w:val="ListParagraph"/>
        <w:numPr>
          <w:ilvl w:val="0"/>
          <w:numId w:val="1"/>
        </w:numPr>
        <w:spacing w:after="240"/>
        <w:rPr>
          <w:rFonts w:asciiTheme="minorHAnsi" w:hAnsiTheme="minorHAnsi" w:cstheme="minorHAnsi"/>
          <w:sz w:val="22"/>
          <w:szCs w:val="22"/>
        </w:rPr>
      </w:pPr>
      <w:r w:rsidRPr="008E3DE3">
        <w:rPr>
          <w:rFonts w:asciiTheme="minorHAnsi" w:hAnsiTheme="minorHAnsi" w:cstheme="minorHAnsi"/>
          <w:b/>
          <w:sz w:val="22"/>
          <w:szCs w:val="22"/>
        </w:rPr>
        <w:t>Contract met Beurs van Berlage:</w:t>
      </w:r>
      <w:r w:rsidRPr="008E3DE3">
        <w:rPr>
          <w:rFonts w:asciiTheme="minorHAnsi" w:hAnsiTheme="minorHAnsi" w:cstheme="minorHAnsi"/>
          <w:sz w:val="22"/>
          <w:szCs w:val="22"/>
        </w:rPr>
        <w:t xml:space="preserve"> </w:t>
      </w:r>
      <w:r w:rsidRPr="008E3DE3">
        <w:rPr>
          <w:rFonts w:asciiTheme="minorHAnsi" w:hAnsiTheme="minorHAnsi" w:cstheme="minorHAnsi"/>
          <w:sz w:val="22"/>
          <w:szCs w:val="22"/>
        </w:rPr>
        <w:br/>
        <w:t xml:space="preserve">Hebben we het programma nu goed </w:t>
      </w:r>
      <w:proofErr w:type="spellStart"/>
      <w:r w:rsidRPr="008E3DE3">
        <w:rPr>
          <w:rFonts w:asciiTheme="minorHAnsi" w:hAnsiTheme="minorHAnsi" w:cstheme="minorHAnsi"/>
          <w:sz w:val="22"/>
          <w:szCs w:val="22"/>
        </w:rPr>
        <w:t>gematcht</w:t>
      </w:r>
      <w:proofErr w:type="spellEnd"/>
      <w:r w:rsidRPr="008E3DE3">
        <w:rPr>
          <w:rFonts w:asciiTheme="minorHAnsi" w:hAnsiTheme="minorHAnsi" w:cstheme="minorHAnsi"/>
          <w:sz w:val="22"/>
          <w:szCs w:val="22"/>
        </w:rPr>
        <w:t xml:space="preserve"> op het al gesloten contract? Hoe zit het met de welkomstreceptie, opbouw en afbouw?  Kunnen we nog dagdelen uit het contract schrappen en besparingen realiseren (bij CHEP2013 is bijvoorbeeld de woensdagmiddag geschrapt - dat spaarde lunch, koffie, thee etc.)?</w:t>
      </w:r>
    </w:p>
    <w:p w:rsidR="008E3DE3" w:rsidRPr="008E3DE3" w:rsidRDefault="008E3DE3" w:rsidP="008E3DE3">
      <w:pPr>
        <w:pStyle w:val="ListParagraph"/>
        <w:spacing w:after="240"/>
        <w:rPr>
          <w:rFonts w:asciiTheme="minorHAnsi" w:hAnsiTheme="minorHAnsi" w:cstheme="minorHAnsi"/>
          <w:sz w:val="22"/>
          <w:szCs w:val="22"/>
        </w:rPr>
      </w:pPr>
    </w:p>
    <w:p w:rsidR="008E3DE3" w:rsidRPr="008E3DE3" w:rsidRDefault="009678FD" w:rsidP="009678FD">
      <w:pPr>
        <w:pStyle w:val="ListParagraph"/>
        <w:numPr>
          <w:ilvl w:val="0"/>
          <w:numId w:val="1"/>
        </w:numPr>
        <w:spacing w:after="240"/>
        <w:rPr>
          <w:rFonts w:asciiTheme="minorHAnsi" w:hAnsiTheme="minorHAnsi" w:cstheme="minorHAnsi"/>
          <w:sz w:val="22"/>
          <w:szCs w:val="22"/>
        </w:rPr>
      </w:pPr>
      <w:r w:rsidRPr="008E3DE3">
        <w:rPr>
          <w:rFonts w:asciiTheme="minorHAnsi" w:hAnsiTheme="minorHAnsi" w:cstheme="minorHAnsi"/>
          <w:b/>
          <w:sz w:val="22"/>
          <w:szCs w:val="22"/>
        </w:rPr>
        <w:t xml:space="preserve">Congresdiner @ Heineken </w:t>
      </w:r>
      <w:proofErr w:type="spellStart"/>
      <w:r w:rsidRPr="008E3DE3">
        <w:rPr>
          <w:rFonts w:asciiTheme="minorHAnsi" w:hAnsiTheme="minorHAnsi" w:cstheme="minorHAnsi"/>
          <w:b/>
          <w:sz w:val="22"/>
          <w:szCs w:val="22"/>
        </w:rPr>
        <w:t>Experience</w:t>
      </w:r>
      <w:proofErr w:type="spellEnd"/>
      <w:r w:rsidRPr="008E3DE3">
        <w:rPr>
          <w:rFonts w:asciiTheme="minorHAnsi" w:hAnsiTheme="minorHAnsi" w:cstheme="minorHAnsi"/>
          <w:sz w:val="22"/>
          <w:szCs w:val="22"/>
        </w:rPr>
        <w:br/>
        <w:t xml:space="preserve">Ik heb je nadere informatie gezien, maar ik ben eigenlijk niet zo blij, dat de kosten per persoon toenemen met het aantal deelnemers - normaliter zou je juist andersom verwachten (schaalvoordelen). Wij hebben de Heineken </w:t>
      </w:r>
      <w:proofErr w:type="spellStart"/>
      <w:r w:rsidRPr="008E3DE3">
        <w:rPr>
          <w:rFonts w:asciiTheme="minorHAnsi" w:hAnsiTheme="minorHAnsi" w:cstheme="minorHAnsi"/>
          <w:sz w:val="22"/>
          <w:szCs w:val="22"/>
        </w:rPr>
        <w:t>experience</w:t>
      </w:r>
      <w:proofErr w:type="spellEnd"/>
      <w:r w:rsidRPr="008E3DE3">
        <w:rPr>
          <w:rFonts w:asciiTheme="minorHAnsi" w:hAnsiTheme="minorHAnsi" w:cstheme="minorHAnsi"/>
          <w:sz w:val="22"/>
          <w:szCs w:val="22"/>
        </w:rPr>
        <w:t xml:space="preserve"> gekozen omdat we daar mede volgens jullie voor 85 euro per persoon ex BTW konden zitten en er is niet bij gezegd, dat de prijs afhing van 200 of 400 deelnemers. Ik ben misschien wat rigide, maar bij CHEP2014 is het diner ook een grotere kostenpost geworden dan ik had begroot en ik wil niet weer nat gaan.</w:t>
      </w:r>
      <w:r w:rsidRPr="008E3DE3">
        <w:rPr>
          <w:rFonts w:asciiTheme="minorHAnsi" w:hAnsiTheme="minorHAnsi" w:cstheme="minorHAnsi"/>
          <w:color w:val="1F497D"/>
          <w:sz w:val="22"/>
          <w:szCs w:val="22"/>
        </w:rPr>
        <w:t xml:space="preserve"> </w:t>
      </w:r>
    </w:p>
    <w:p w:rsidR="008E3DE3" w:rsidRPr="008E3DE3" w:rsidRDefault="008E3DE3" w:rsidP="008E3DE3">
      <w:pPr>
        <w:pStyle w:val="ListParagraph"/>
        <w:rPr>
          <w:rFonts w:asciiTheme="minorHAnsi" w:hAnsiTheme="minorHAnsi" w:cstheme="minorHAnsi"/>
          <w:sz w:val="22"/>
          <w:szCs w:val="22"/>
        </w:rPr>
      </w:pPr>
    </w:p>
    <w:p w:rsidR="008E3DE3" w:rsidRPr="008E3DE3" w:rsidRDefault="009678FD" w:rsidP="009678FD">
      <w:pPr>
        <w:pStyle w:val="ListParagraph"/>
        <w:numPr>
          <w:ilvl w:val="0"/>
          <w:numId w:val="1"/>
        </w:numPr>
        <w:spacing w:after="240"/>
        <w:rPr>
          <w:rFonts w:asciiTheme="minorHAnsi" w:hAnsiTheme="minorHAnsi" w:cstheme="minorHAnsi"/>
          <w:sz w:val="22"/>
          <w:szCs w:val="22"/>
        </w:rPr>
      </w:pPr>
      <w:r w:rsidRPr="008E3DE3">
        <w:rPr>
          <w:rFonts w:asciiTheme="minorHAnsi" w:hAnsiTheme="minorHAnsi" w:cstheme="minorHAnsi"/>
          <w:b/>
          <w:sz w:val="22"/>
          <w:szCs w:val="22"/>
        </w:rPr>
        <w:t>3. Sponsoring / stands / inrichting van de beurshal</w:t>
      </w:r>
      <w:r w:rsidRPr="008E3DE3">
        <w:rPr>
          <w:rFonts w:asciiTheme="minorHAnsi" w:hAnsiTheme="minorHAnsi" w:cstheme="minorHAnsi"/>
          <w:sz w:val="22"/>
          <w:szCs w:val="22"/>
        </w:rPr>
        <w:br/>
        <w:t xml:space="preserve">Ik hoop ter tafel te hebben wat de </w:t>
      </w:r>
      <w:proofErr w:type="spellStart"/>
      <w:proofErr w:type="gramStart"/>
      <w:r w:rsidRPr="008E3DE3">
        <w:rPr>
          <w:rFonts w:asciiTheme="minorHAnsi" w:hAnsiTheme="minorHAnsi" w:cstheme="minorHAnsi"/>
          <w:sz w:val="22"/>
          <w:szCs w:val="22"/>
        </w:rPr>
        <w:t>SvZ</w:t>
      </w:r>
      <w:proofErr w:type="spellEnd"/>
      <w:r w:rsidRPr="008E3DE3">
        <w:rPr>
          <w:rFonts w:asciiTheme="minorHAnsi" w:hAnsiTheme="minorHAnsi" w:cstheme="minorHAnsi"/>
          <w:sz w:val="22"/>
          <w:szCs w:val="22"/>
        </w:rPr>
        <w:t xml:space="preserve">  </w:t>
      </w:r>
      <w:proofErr w:type="gramEnd"/>
      <w:r w:rsidRPr="008E3DE3">
        <w:rPr>
          <w:rFonts w:asciiTheme="minorHAnsi" w:hAnsiTheme="minorHAnsi" w:cstheme="minorHAnsi"/>
          <w:sz w:val="22"/>
          <w:szCs w:val="22"/>
        </w:rPr>
        <w:t>m.b.t. sponsoring is. Misschien is het wel handig om alvast na te denken over offertes voor en inrichting van stands en posterborden (A-</w:t>
      </w:r>
      <w:proofErr w:type="spellStart"/>
      <w:r w:rsidRPr="008E3DE3">
        <w:rPr>
          <w:rFonts w:asciiTheme="minorHAnsi" w:hAnsiTheme="minorHAnsi" w:cstheme="minorHAnsi"/>
          <w:sz w:val="22"/>
          <w:szCs w:val="22"/>
        </w:rPr>
        <w:t>booth</w:t>
      </w:r>
      <w:proofErr w:type="spellEnd"/>
      <w:r w:rsidRPr="008E3DE3">
        <w:rPr>
          <w:rFonts w:asciiTheme="minorHAnsi" w:hAnsiTheme="minorHAnsi" w:cstheme="minorHAnsi"/>
          <w:sz w:val="22"/>
          <w:szCs w:val="22"/>
        </w:rPr>
        <w:t xml:space="preserve"> heeft bij CHEP2013 prima werk geleverd). </w:t>
      </w:r>
      <w:r w:rsidRPr="008E3DE3">
        <w:rPr>
          <w:rFonts w:asciiTheme="minorHAnsi" w:hAnsiTheme="minorHAnsi" w:cstheme="minorHAnsi"/>
          <w:sz w:val="22"/>
          <w:szCs w:val="22"/>
        </w:rPr>
        <w:br/>
      </w:r>
      <w:proofErr w:type="spellStart"/>
      <w:r w:rsidRPr="008E3DE3">
        <w:rPr>
          <w:rFonts w:asciiTheme="minorHAnsi" w:hAnsiTheme="minorHAnsi" w:cstheme="minorHAnsi"/>
          <w:sz w:val="22"/>
          <w:szCs w:val="22"/>
        </w:rPr>
        <w:t>Nikhef</w:t>
      </w:r>
      <w:proofErr w:type="spellEnd"/>
      <w:r w:rsidRPr="008E3DE3">
        <w:rPr>
          <w:rFonts w:asciiTheme="minorHAnsi" w:hAnsiTheme="minorHAnsi" w:cstheme="minorHAnsi"/>
          <w:sz w:val="22"/>
          <w:szCs w:val="22"/>
        </w:rPr>
        <w:t xml:space="preserve"> zal de financiële afhandeling met de sponsors doen. De contacten met sponsors over sponsormaterialen doet MCI. Hebben we nog wel even tijd voor</w:t>
      </w:r>
    </w:p>
    <w:p w:rsidR="008E3DE3" w:rsidRPr="008E3DE3" w:rsidRDefault="008E3DE3" w:rsidP="008E3DE3">
      <w:pPr>
        <w:pStyle w:val="ListParagraph"/>
        <w:rPr>
          <w:rFonts w:asciiTheme="minorHAnsi" w:hAnsiTheme="minorHAnsi" w:cstheme="minorHAnsi"/>
          <w:sz w:val="22"/>
          <w:szCs w:val="22"/>
        </w:rPr>
      </w:pPr>
    </w:p>
    <w:p w:rsidR="008E3DE3" w:rsidRPr="008E3DE3" w:rsidRDefault="009678FD" w:rsidP="008E3DE3">
      <w:pPr>
        <w:pStyle w:val="ListParagraph"/>
        <w:numPr>
          <w:ilvl w:val="0"/>
          <w:numId w:val="1"/>
        </w:numPr>
        <w:spacing w:after="200" w:line="276" w:lineRule="auto"/>
        <w:rPr>
          <w:rFonts w:asciiTheme="minorHAnsi" w:hAnsiTheme="minorHAnsi" w:cstheme="minorHAnsi"/>
          <w:sz w:val="22"/>
          <w:szCs w:val="22"/>
        </w:rPr>
      </w:pPr>
      <w:r w:rsidRPr="008E3DE3">
        <w:rPr>
          <w:rFonts w:asciiTheme="minorHAnsi" w:hAnsiTheme="minorHAnsi" w:cstheme="minorHAnsi"/>
          <w:b/>
          <w:sz w:val="22"/>
          <w:szCs w:val="22"/>
        </w:rPr>
        <w:t>'Kleine materialen'</w:t>
      </w:r>
      <w:r w:rsidRPr="008E3DE3">
        <w:rPr>
          <w:rFonts w:asciiTheme="minorHAnsi" w:hAnsiTheme="minorHAnsi" w:cstheme="minorHAnsi"/>
          <w:sz w:val="22"/>
          <w:szCs w:val="22"/>
        </w:rPr>
        <w:br/>
        <w:t>Ik denk dat we nog wel even tijd hebben, maar misschien goed om de volgende zaken alvast de revue te laten passeren</w:t>
      </w:r>
      <w:r w:rsidR="008E3DE3" w:rsidRPr="008E3DE3">
        <w:rPr>
          <w:rFonts w:asciiTheme="minorHAnsi" w:hAnsiTheme="minorHAnsi" w:cstheme="minorHAnsi"/>
          <w:sz w:val="22"/>
          <w:szCs w:val="22"/>
        </w:rPr>
        <w:t>:</w:t>
      </w:r>
    </w:p>
    <w:p w:rsidR="008E3DE3" w:rsidRPr="008E3DE3" w:rsidRDefault="008E3DE3" w:rsidP="008E3DE3">
      <w:pPr>
        <w:pStyle w:val="ListParagraph"/>
        <w:rPr>
          <w:rFonts w:asciiTheme="minorHAnsi" w:hAnsiTheme="minorHAnsi" w:cstheme="minorHAnsi"/>
          <w:sz w:val="22"/>
          <w:szCs w:val="22"/>
        </w:rPr>
      </w:pPr>
    </w:p>
    <w:p w:rsidR="008E3DE3" w:rsidRPr="008E3DE3" w:rsidRDefault="008E3DE3" w:rsidP="008E3DE3">
      <w:pPr>
        <w:pStyle w:val="ListParagraph"/>
        <w:spacing w:after="200" w:line="276" w:lineRule="auto"/>
        <w:rPr>
          <w:rFonts w:asciiTheme="minorHAnsi" w:hAnsiTheme="minorHAnsi" w:cstheme="minorHAnsi"/>
          <w:sz w:val="22"/>
          <w:szCs w:val="22"/>
        </w:rPr>
      </w:pPr>
      <w:r w:rsidRPr="008E3DE3">
        <w:rPr>
          <w:rFonts w:asciiTheme="minorHAnsi" w:hAnsiTheme="minorHAnsi" w:cstheme="minorHAnsi"/>
          <w:sz w:val="22"/>
          <w:szCs w:val="22"/>
        </w:rPr>
        <w:t>- badges</w:t>
      </w:r>
    </w:p>
    <w:p w:rsidR="008E3DE3" w:rsidRPr="008E3DE3" w:rsidRDefault="008E3DE3" w:rsidP="008E3DE3">
      <w:pPr>
        <w:pStyle w:val="ListParagraph"/>
        <w:spacing w:after="200" w:line="276" w:lineRule="auto"/>
        <w:rPr>
          <w:rFonts w:asciiTheme="minorHAnsi" w:hAnsiTheme="minorHAnsi" w:cstheme="minorHAnsi"/>
          <w:sz w:val="22"/>
          <w:szCs w:val="22"/>
        </w:rPr>
      </w:pPr>
      <w:r w:rsidRPr="008E3DE3">
        <w:rPr>
          <w:rFonts w:asciiTheme="minorHAnsi" w:hAnsiTheme="minorHAnsi" w:cstheme="minorHAnsi"/>
          <w:sz w:val="22"/>
          <w:szCs w:val="22"/>
        </w:rPr>
        <w:t xml:space="preserve">- </w:t>
      </w:r>
      <w:r w:rsidR="009678FD" w:rsidRPr="008E3DE3">
        <w:rPr>
          <w:rFonts w:asciiTheme="minorHAnsi" w:hAnsiTheme="minorHAnsi" w:cstheme="minorHAnsi"/>
          <w:sz w:val="22"/>
          <w:szCs w:val="22"/>
        </w:rPr>
        <w:t>met mini-programmaatje</w:t>
      </w:r>
    </w:p>
    <w:p w:rsidR="008E3DE3" w:rsidRPr="008E3DE3" w:rsidRDefault="009678FD" w:rsidP="008E3DE3">
      <w:pPr>
        <w:pStyle w:val="ListParagraph"/>
        <w:spacing w:after="200" w:line="276" w:lineRule="auto"/>
        <w:rPr>
          <w:rFonts w:asciiTheme="minorHAnsi" w:hAnsiTheme="minorHAnsi" w:cstheme="minorHAnsi"/>
          <w:color w:val="FF0000"/>
          <w:sz w:val="22"/>
          <w:szCs w:val="22"/>
        </w:rPr>
      </w:pPr>
      <w:r w:rsidRPr="008E3DE3">
        <w:rPr>
          <w:rFonts w:asciiTheme="minorHAnsi" w:hAnsiTheme="minorHAnsi" w:cstheme="minorHAnsi"/>
          <w:sz w:val="22"/>
          <w:szCs w:val="22"/>
        </w:rPr>
        <w:t>- tasjes?</w:t>
      </w:r>
      <w:r w:rsidRPr="008E3DE3">
        <w:rPr>
          <w:rFonts w:asciiTheme="minorHAnsi" w:hAnsiTheme="minorHAnsi" w:cstheme="minorHAnsi"/>
          <w:color w:val="1F497D"/>
          <w:sz w:val="22"/>
          <w:szCs w:val="22"/>
        </w:rPr>
        <w:t xml:space="preserve"> </w:t>
      </w:r>
    </w:p>
    <w:p w:rsidR="009678FD" w:rsidRPr="009678FD" w:rsidRDefault="008E3DE3" w:rsidP="008E3DE3">
      <w:pPr>
        <w:pStyle w:val="ListParagraph"/>
        <w:spacing w:after="200" w:line="276" w:lineRule="auto"/>
        <w:rPr>
          <w:rFonts w:asciiTheme="minorHAnsi" w:hAnsiTheme="minorHAnsi" w:cstheme="minorHAnsi"/>
          <w:sz w:val="22"/>
          <w:szCs w:val="22"/>
        </w:rPr>
      </w:pPr>
      <w:r w:rsidRPr="008E3DE3">
        <w:rPr>
          <w:rFonts w:asciiTheme="minorHAnsi" w:hAnsiTheme="minorHAnsi" w:cstheme="minorHAnsi"/>
          <w:color w:val="FF0000"/>
          <w:sz w:val="22"/>
          <w:szCs w:val="22"/>
        </w:rPr>
        <w:t xml:space="preserve">- </w:t>
      </w:r>
      <w:r w:rsidR="009678FD" w:rsidRPr="008E3DE3">
        <w:rPr>
          <w:rFonts w:asciiTheme="minorHAnsi" w:hAnsiTheme="minorHAnsi" w:cstheme="minorHAnsi"/>
          <w:sz w:val="22"/>
          <w:szCs w:val="22"/>
        </w:rPr>
        <w:t xml:space="preserve">cadeautjes voor sprekers en program </w:t>
      </w:r>
      <w:proofErr w:type="spellStart"/>
      <w:r w:rsidR="009678FD" w:rsidRPr="008E3DE3">
        <w:rPr>
          <w:rFonts w:asciiTheme="minorHAnsi" w:hAnsiTheme="minorHAnsi" w:cstheme="minorHAnsi"/>
          <w:sz w:val="22"/>
          <w:szCs w:val="22"/>
        </w:rPr>
        <w:t>committee</w:t>
      </w:r>
      <w:proofErr w:type="spellEnd"/>
      <w:r w:rsidR="009678FD" w:rsidRPr="008E3DE3">
        <w:rPr>
          <w:rFonts w:asciiTheme="minorHAnsi" w:hAnsiTheme="minorHAnsi" w:cstheme="minorHAnsi"/>
          <w:sz w:val="22"/>
          <w:szCs w:val="22"/>
        </w:rPr>
        <w:t>?</w:t>
      </w:r>
      <w:r w:rsidR="009678FD" w:rsidRPr="008E3DE3">
        <w:rPr>
          <w:rFonts w:asciiTheme="minorHAnsi" w:hAnsiTheme="minorHAnsi" w:cstheme="minorHAnsi"/>
          <w:color w:val="1F497D"/>
          <w:sz w:val="22"/>
          <w:szCs w:val="22"/>
        </w:rPr>
        <w:t xml:space="preserve"> </w:t>
      </w:r>
      <w:r w:rsidR="009678FD" w:rsidRPr="008E3DE3">
        <w:rPr>
          <w:rFonts w:asciiTheme="minorHAnsi" w:hAnsiTheme="minorHAnsi" w:cstheme="minorHAnsi"/>
          <w:sz w:val="22"/>
          <w:szCs w:val="22"/>
        </w:rPr>
        <w:br w:type="page"/>
      </w:r>
    </w:p>
    <w:tbl>
      <w:tblPr>
        <w:tblW w:w="89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179"/>
      </w:tblGrid>
      <w:tr w:rsidR="009678FD" w:rsidRPr="009678FD" w:rsidTr="00A629E5">
        <w:tc>
          <w:tcPr>
            <w:tcW w:w="7797" w:type="dxa"/>
            <w:tcBorders>
              <w:top w:val="nil"/>
              <w:left w:val="nil"/>
              <w:bottom w:val="single" w:sz="4" w:space="0" w:color="auto"/>
              <w:right w:val="single" w:sz="4" w:space="0" w:color="auto"/>
            </w:tcBorders>
          </w:tcPr>
          <w:p w:rsidR="008E3DE3" w:rsidRDefault="008E3DE3" w:rsidP="009678FD">
            <w:pPr>
              <w:jc w:val="center"/>
              <w:rPr>
                <w:rFonts w:asciiTheme="minorHAnsi" w:hAnsiTheme="minorHAnsi" w:cstheme="minorHAnsi"/>
                <w:b/>
                <w:sz w:val="22"/>
                <w:szCs w:val="22"/>
              </w:rPr>
            </w:pPr>
          </w:p>
          <w:p w:rsidR="009678FD" w:rsidRPr="009678FD" w:rsidRDefault="009678FD" w:rsidP="009678FD">
            <w:pPr>
              <w:jc w:val="center"/>
              <w:rPr>
                <w:rFonts w:asciiTheme="minorHAnsi" w:hAnsiTheme="minorHAnsi" w:cstheme="minorHAnsi"/>
                <w:b/>
                <w:sz w:val="32"/>
                <w:szCs w:val="32"/>
              </w:rPr>
            </w:pPr>
            <w:r w:rsidRPr="008E3DE3">
              <w:rPr>
                <w:rFonts w:asciiTheme="minorHAnsi" w:hAnsiTheme="minorHAnsi" w:cstheme="minorHAnsi"/>
                <w:b/>
                <w:sz w:val="32"/>
                <w:szCs w:val="32"/>
              </w:rPr>
              <w:t>Samenvatting en actiepunten</w:t>
            </w:r>
          </w:p>
        </w:tc>
        <w:tc>
          <w:tcPr>
            <w:tcW w:w="1179" w:type="dxa"/>
          </w:tcPr>
          <w:p w:rsidR="008E3DE3" w:rsidRDefault="008E3DE3" w:rsidP="008E3DE3">
            <w:pPr>
              <w:rPr>
                <w:rFonts w:asciiTheme="minorHAnsi" w:hAnsiTheme="minorHAnsi" w:cstheme="minorHAnsi"/>
                <w:b/>
                <w:bCs/>
              </w:rPr>
            </w:pPr>
          </w:p>
          <w:p w:rsidR="009678FD" w:rsidRPr="009678FD" w:rsidRDefault="009678FD" w:rsidP="008E3DE3">
            <w:pPr>
              <w:rPr>
                <w:rFonts w:asciiTheme="minorHAnsi" w:hAnsiTheme="minorHAnsi" w:cstheme="minorHAnsi"/>
                <w:b/>
                <w:bCs/>
              </w:rPr>
            </w:pPr>
            <w:r w:rsidRPr="008E3DE3">
              <w:rPr>
                <w:rFonts w:asciiTheme="minorHAnsi" w:hAnsiTheme="minorHAnsi" w:cstheme="minorHAnsi"/>
                <w:b/>
                <w:sz w:val="32"/>
                <w:szCs w:val="32"/>
              </w:rPr>
              <w:t>Door wie</w:t>
            </w:r>
          </w:p>
        </w:tc>
      </w:tr>
      <w:tr w:rsidR="009678FD" w:rsidRPr="009678FD" w:rsidTr="00A629E5">
        <w:tc>
          <w:tcPr>
            <w:tcW w:w="7797" w:type="dxa"/>
            <w:tcBorders>
              <w:top w:val="single" w:sz="4" w:space="0" w:color="auto"/>
            </w:tcBorders>
          </w:tcPr>
          <w:p w:rsidR="008E3DE3" w:rsidRPr="00831ABE" w:rsidRDefault="008E3DE3" w:rsidP="009678FD">
            <w:pPr>
              <w:rPr>
                <w:rFonts w:asciiTheme="minorHAnsi" w:hAnsiTheme="minorHAnsi" w:cstheme="minorHAnsi"/>
                <w:b/>
                <w:bCs/>
              </w:rPr>
            </w:pPr>
            <w:r w:rsidRPr="00831ABE">
              <w:rPr>
                <w:rFonts w:asciiTheme="minorHAnsi" w:hAnsiTheme="minorHAnsi" w:cstheme="minorHAnsi"/>
                <w:b/>
              </w:rPr>
              <w:t>Contract met Beurs van Berlage</w:t>
            </w:r>
            <w:r w:rsidRPr="00831ABE">
              <w:rPr>
                <w:rFonts w:asciiTheme="minorHAnsi" w:hAnsiTheme="minorHAnsi" w:cstheme="minorHAnsi"/>
                <w:b/>
              </w:rPr>
              <w:t>:</w:t>
            </w:r>
          </w:p>
          <w:p w:rsidR="009678FD" w:rsidRPr="008E3DE3" w:rsidRDefault="008E3DE3" w:rsidP="009678FD">
            <w:pPr>
              <w:rPr>
                <w:rFonts w:asciiTheme="minorHAnsi" w:hAnsiTheme="minorHAnsi" w:cstheme="minorHAnsi"/>
                <w:bCs/>
                <w:sz w:val="22"/>
                <w:szCs w:val="22"/>
              </w:rPr>
            </w:pPr>
            <w:r w:rsidRPr="008E3DE3">
              <w:rPr>
                <w:rFonts w:asciiTheme="minorHAnsi" w:hAnsiTheme="minorHAnsi" w:cstheme="minorHAnsi"/>
                <w:bCs/>
                <w:sz w:val="22"/>
                <w:szCs w:val="22"/>
              </w:rPr>
              <w:t>De volgende zaken moeten worden aangepast in het contract</w:t>
            </w:r>
            <w:r w:rsidR="00534B5B">
              <w:rPr>
                <w:rFonts w:asciiTheme="minorHAnsi" w:hAnsiTheme="minorHAnsi" w:cstheme="minorHAnsi"/>
                <w:bCs/>
                <w:sz w:val="22"/>
                <w:szCs w:val="22"/>
              </w:rPr>
              <w:t>:</w:t>
            </w:r>
          </w:p>
          <w:p w:rsidR="00661DE7" w:rsidRPr="00661DE7" w:rsidRDefault="008E3DE3" w:rsidP="008E3DE3">
            <w:pPr>
              <w:pStyle w:val="ListParagraph"/>
              <w:numPr>
                <w:ilvl w:val="0"/>
                <w:numId w:val="2"/>
              </w:numPr>
              <w:rPr>
                <w:rFonts w:asciiTheme="minorHAnsi" w:hAnsiTheme="minorHAnsi" w:cstheme="minorHAnsi"/>
                <w:bCs/>
                <w:sz w:val="22"/>
                <w:szCs w:val="22"/>
                <w:u w:val="single"/>
              </w:rPr>
            </w:pPr>
            <w:r w:rsidRPr="00661DE7">
              <w:rPr>
                <w:rFonts w:asciiTheme="minorHAnsi" w:hAnsiTheme="minorHAnsi" w:cstheme="minorHAnsi"/>
                <w:bCs/>
                <w:sz w:val="22"/>
                <w:szCs w:val="22"/>
                <w:u w:val="single"/>
              </w:rPr>
              <w:t xml:space="preserve">Zondag </w:t>
            </w:r>
          </w:p>
          <w:p w:rsidR="008E3DE3" w:rsidRPr="00661DE7" w:rsidRDefault="008E3DE3" w:rsidP="00661DE7">
            <w:pPr>
              <w:pStyle w:val="ListParagraph"/>
              <w:numPr>
                <w:ilvl w:val="0"/>
                <w:numId w:val="2"/>
              </w:numPr>
              <w:rPr>
                <w:rFonts w:asciiTheme="minorHAnsi" w:hAnsiTheme="minorHAnsi" w:cstheme="minorHAnsi"/>
                <w:bCs/>
                <w:sz w:val="22"/>
                <w:szCs w:val="22"/>
              </w:rPr>
            </w:pPr>
            <w:r w:rsidRPr="00661DE7">
              <w:rPr>
                <w:rFonts w:asciiTheme="minorHAnsi" w:hAnsiTheme="minorHAnsi" w:cstheme="minorHAnsi"/>
                <w:bCs/>
                <w:sz w:val="22"/>
                <w:szCs w:val="22"/>
              </w:rPr>
              <w:t>opbouw vervalt</w:t>
            </w:r>
          </w:p>
          <w:p w:rsidR="008E3DE3" w:rsidRPr="00661DE7" w:rsidRDefault="00661DE7" w:rsidP="008E3DE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u w:val="single"/>
              </w:rPr>
              <w:t>Maandag</w:t>
            </w:r>
          </w:p>
          <w:p w:rsidR="00661DE7" w:rsidRDefault="00661DE7" w:rsidP="008E3DE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in ochtend alleen opbouw 08.00-12.00 (met uitloop tot 14.00), maar dus geen ochtendkoffie en lunch</w:t>
            </w:r>
          </w:p>
          <w:p w:rsidR="00661DE7" w:rsidRDefault="00661DE7" w:rsidP="008E3DE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registratie open 12.30</w:t>
            </w:r>
          </w:p>
          <w:p w:rsidR="00661DE7" w:rsidRDefault="008724F4" w:rsidP="008E3DE3">
            <w:pPr>
              <w:pStyle w:val="ListParagraph"/>
              <w:numPr>
                <w:ilvl w:val="0"/>
                <w:numId w:val="2"/>
              </w:numPr>
              <w:rPr>
                <w:rFonts w:asciiTheme="minorHAnsi" w:hAnsiTheme="minorHAnsi" w:cstheme="minorHAnsi"/>
                <w:bCs/>
                <w:sz w:val="22"/>
                <w:szCs w:val="22"/>
              </w:rPr>
            </w:pPr>
            <w:proofErr w:type="spellStart"/>
            <w:r>
              <w:rPr>
                <w:rFonts w:asciiTheme="minorHAnsi" w:hAnsiTheme="minorHAnsi" w:cstheme="minorHAnsi"/>
                <w:bCs/>
                <w:sz w:val="22"/>
                <w:szCs w:val="22"/>
              </w:rPr>
              <w:t>plenary</w:t>
            </w:r>
            <w:proofErr w:type="spellEnd"/>
            <w:r>
              <w:rPr>
                <w:rFonts w:asciiTheme="minorHAnsi" w:hAnsiTheme="minorHAnsi" w:cstheme="minorHAnsi"/>
                <w:bCs/>
                <w:sz w:val="22"/>
                <w:szCs w:val="22"/>
              </w:rPr>
              <w:t xml:space="preserve"> start 14.00</w:t>
            </w:r>
          </w:p>
          <w:p w:rsidR="008724F4" w:rsidRDefault="008724F4" w:rsidP="008E3DE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borrel aanpassen naar 1.5 uur, dus van 18.00-19.30</w:t>
            </w:r>
          </w:p>
          <w:p w:rsidR="008724F4" w:rsidRPr="008724F4" w:rsidRDefault="008724F4" w:rsidP="008E3DE3">
            <w:pPr>
              <w:pStyle w:val="ListParagraph"/>
              <w:numPr>
                <w:ilvl w:val="0"/>
                <w:numId w:val="2"/>
              </w:numPr>
              <w:rPr>
                <w:rFonts w:asciiTheme="minorHAnsi" w:hAnsiTheme="minorHAnsi" w:cstheme="minorHAnsi"/>
                <w:bCs/>
                <w:sz w:val="22"/>
                <w:szCs w:val="22"/>
                <w:u w:val="single"/>
              </w:rPr>
            </w:pPr>
            <w:r w:rsidRPr="008724F4">
              <w:rPr>
                <w:rFonts w:asciiTheme="minorHAnsi" w:hAnsiTheme="minorHAnsi" w:cstheme="minorHAnsi"/>
                <w:bCs/>
                <w:sz w:val="22"/>
                <w:szCs w:val="22"/>
                <w:u w:val="single"/>
              </w:rPr>
              <w:t>Woensdag</w:t>
            </w:r>
          </w:p>
          <w:p w:rsidR="008724F4" w:rsidRDefault="008724F4" w:rsidP="008E3DE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 xml:space="preserve">Extra Public </w:t>
            </w:r>
            <w:proofErr w:type="spellStart"/>
            <w:r>
              <w:rPr>
                <w:rFonts w:asciiTheme="minorHAnsi" w:hAnsiTheme="minorHAnsi" w:cstheme="minorHAnsi"/>
                <w:bCs/>
                <w:sz w:val="22"/>
                <w:szCs w:val="22"/>
              </w:rPr>
              <w:t>Lecture</w:t>
            </w:r>
            <w:proofErr w:type="spellEnd"/>
            <w:r>
              <w:rPr>
                <w:rFonts w:asciiTheme="minorHAnsi" w:hAnsiTheme="minorHAnsi" w:cstheme="minorHAnsi"/>
                <w:bCs/>
                <w:sz w:val="22"/>
                <w:szCs w:val="22"/>
              </w:rPr>
              <w:t>, 20.00-22.00 in Effectenbeurszaal</w:t>
            </w:r>
            <w:r w:rsidR="00C16F1A">
              <w:rPr>
                <w:rFonts w:asciiTheme="minorHAnsi" w:hAnsiTheme="minorHAnsi" w:cstheme="minorHAnsi"/>
                <w:bCs/>
                <w:sz w:val="22"/>
                <w:szCs w:val="22"/>
              </w:rPr>
              <w:t>, 500 man</w:t>
            </w:r>
          </w:p>
          <w:p w:rsidR="008724F4" w:rsidRDefault="008724F4" w:rsidP="008E3DE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Met 1 pauze met koffie/thee</w:t>
            </w:r>
          </w:p>
          <w:p w:rsidR="008724F4" w:rsidRDefault="008724F4" w:rsidP="008E3DE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Vrije middag, maar wel een extra programma, dus geen verschil voor aantallen in Beurs</w:t>
            </w:r>
          </w:p>
          <w:p w:rsidR="00831ABE" w:rsidRDefault="00831ABE" w:rsidP="008E3DE3">
            <w:pPr>
              <w:pStyle w:val="ListParagraph"/>
              <w:numPr>
                <w:ilvl w:val="0"/>
                <w:numId w:val="2"/>
              </w:numPr>
              <w:rPr>
                <w:rFonts w:asciiTheme="minorHAnsi" w:hAnsiTheme="minorHAnsi" w:cstheme="minorHAnsi"/>
                <w:bCs/>
                <w:sz w:val="22"/>
                <w:szCs w:val="22"/>
                <w:u w:val="single"/>
              </w:rPr>
            </w:pPr>
            <w:r w:rsidRPr="00831ABE">
              <w:rPr>
                <w:rFonts w:asciiTheme="minorHAnsi" w:hAnsiTheme="minorHAnsi" w:cstheme="minorHAnsi"/>
                <w:bCs/>
                <w:sz w:val="22"/>
                <w:szCs w:val="22"/>
                <w:u w:val="single"/>
              </w:rPr>
              <w:t>Vrijdag</w:t>
            </w:r>
          </w:p>
          <w:p w:rsidR="00831ABE" w:rsidRPr="00831ABE" w:rsidRDefault="00831ABE" w:rsidP="008E3DE3">
            <w:pPr>
              <w:pStyle w:val="ListParagraph"/>
              <w:numPr>
                <w:ilvl w:val="0"/>
                <w:numId w:val="2"/>
              </w:numPr>
              <w:rPr>
                <w:rFonts w:asciiTheme="minorHAnsi" w:hAnsiTheme="minorHAnsi" w:cstheme="minorHAnsi"/>
                <w:bCs/>
                <w:sz w:val="22"/>
                <w:szCs w:val="22"/>
                <w:u w:val="single"/>
              </w:rPr>
            </w:pPr>
            <w:r w:rsidRPr="00831ABE">
              <w:rPr>
                <w:rFonts w:asciiTheme="minorHAnsi" w:hAnsiTheme="minorHAnsi" w:cstheme="minorHAnsi"/>
                <w:bCs/>
                <w:sz w:val="22"/>
                <w:szCs w:val="22"/>
              </w:rPr>
              <w:t>Einde rond 16.00</w:t>
            </w:r>
          </w:p>
          <w:p w:rsidR="00831ABE" w:rsidRPr="009917C7" w:rsidRDefault="00831ABE" w:rsidP="008E3DE3">
            <w:pPr>
              <w:pStyle w:val="ListParagraph"/>
              <w:numPr>
                <w:ilvl w:val="0"/>
                <w:numId w:val="2"/>
              </w:numPr>
              <w:rPr>
                <w:rFonts w:asciiTheme="minorHAnsi" w:hAnsiTheme="minorHAnsi" w:cstheme="minorHAnsi"/>
                <w:bCs/>
                <w:sz w:val="22"/>
                <w:szCs w:val="22"/>
                <w:u w:val="single"/>
              </w:rPr>
            </w:pPr>
            <w:r>
              <w:rPr>
                <w:rFonts w:asciiTheme="minorHAnsi" w:hAnsiTheme="minorHAnsi" w:cstheme="minorHAnsi"/>
                <w:bCs/>
                <w:sz w:val="22"/>
                <w:szCs w:val="22"/>
              </w:rPr>
              <w:t>Na koffie break in middag kunnen stands worden afgebouwd</w:t>
            </w:r>
          </w:p>
          <w:p w:rsidR="009917C7" w:rsidRDefault="009917C7" w:rsidP="008E3DE3">
            <w:pPr>
              <w:pStyle w:val="ListParagraph"/>
              <w:numPr>
                <w:ilvl w:val="0"/>
                <w:numId w:val="2"/>
              </w:numPr>
              <w:rPr>
                <w:rFonts w:asciiTheme="minorHAnsi" w:hAnsiTheme="minorHAnsi" w:cstheme="minorHAnsi"/>
                <w:bCs/>
                <w:sz w:val="22"/>
                <w:szCs w:val="22"/>
                <w:u w:val="single"/>
              </w:rPr>
            </w:pPr>
            <w:r w:rsidRPr="009917C7">
              <w:rPr>
                <w:rFonts w:asciiTheme="minorHAnsi" w:hAnsiTheme="minorHAnsi" w:cstheme="minorHAnsi"/>
                <w:bCs/>
                <w:sz w:val="22"/>
                <w:szCs w:val="22"/>
                <w:u w:val="single"/>
              </w:rPr>
              <w:t>Extra</w:t>
            </w:r>
          </w:p>
          <w:p w:rsidR="009917C7" w:rsidRDefault="009917C7" w:rsidP="008E3DE3">
            <w:pPr>
              <w:pStyle w:val="ListParagraph"/>
              <w:numPr>
                <w:ilvl w:val="0"/>
                <w:numId w:val="2"/>
              </w:numPr>
              <w:rPr>
                <w:rFonts w:asciiTheme="minorHAnsi" w:hAnsiTheme="minorHAnsi" w:cstheme="minorHAnsi"/>
                <w:bCs/>
                <w:sz w:val="22"/>
                <w:szCs w:val="22"/>
              </w:rPr>
            </w:pPr>
            <w:r w:rsidRPr="009917C7">
              <w:rPr>
                <w:rFonts w:asciiTheme="minorHAnsi" w:hAnsiTheme="minorHAnsi" w:cstheme="minorHAnsi"/>
                <w:bCs/>
                <w:sz w:val="22"/>
                <w:szCs w:val="22"/>
              </w:rPr>
              <w:t xml:space="preserve">Opvragen kosten voor groot scherm (4-6) </w:t>
            </w:r>
          </w:p>
          <w:p w:rsidR="009917C7" w:rsidRDefault="009917C7" w:rsidP="009917C7">
            <w:pPr>
              <w:rPr>
                <w:rFonts w:asciiTheme="minorHAnsi" w:hAnsiTheme="minorHAnsi" w:cstheme="minorHAnsi"/>
                <w:bCs/>
                <w:sz w:val="22"/>
                <w:szCs w:val="22"/>
              </w:rPr>
            </w:pPr>
          </w:p>
          <w:p w:rsidR="009917C7" w:rsidRPr="009917C7" w:rsidRDefault="009917C7" w:rsidP="009917C7">
            <w:pPr>
              <w:rPr>
                <w:rFonts w:asciiTheme="minorHAnsi" w:hAnsiTheme="minorHAnsi" w:cstheme="minorHAnsi"/>
                <w:bCs/>
                <w:sz w:val="22"/>
                <w:szCs w:val="22"/>
              </w:rPr>
            </w:pPr>
            <w:r>
              <w:rPr>
                <w:rFonts w:asciiTheme="minorHAnsi" w:hAnsiTheme="minorHAnsi" w:cstheme="minorHAnsi"/>
                <w:bCs/>
                <w:sz w:val="22"/>
                <w:szCs w:val="22"/>
              </w:rPr>
              <w:t xml:space="preserve">Nieuwe offerte van de Beurs zal naar </w:t>
            </w:r>
            <w:proofErr w:type="spellStart"/>
            <w:r>
              <w:rPr>
                <w:rFonts w:asciiTheme="minorHAnsi" w:hAnsiTheme="minorHAnsi" w:cstheme="minorHAnsi"/>
                <w:bCs/>
                <w:sz w:val="22"/>
                <w:szCs w:val="22"/>
              </w:rPr>
              <w:t>Nikhef</w:t>
            </w:r>
            <w:proofErr w:type="spellEnd"/>
            <w:r>
              <w:rPr>
                <w:rFonts w:asciiTheme="minorHAnsi" w:hAnsiTheme="minorHAnsi" w:cstheme="minorHAnsi"/>
                <w:bCs/>
                <w:sz w:val="22"/>
                <w:szCs w:val="22"/>
              </w:rPr>
              <w:t xml:space="preserve"> worden gestuurd</w:t>
            </w:r>
          </w:p>
        </w:tc>
        <w:tc>
          <w:tcPr>
            <w:tcW w:w="1179" w:type="dxa"/>
          </w:tcPr>
          <w:p w:rsidR="009678FD" w:rsidRPr="009678FD" w:rsidRDefault="009678FD" w:rsidP="009678FD">
            <w:pPr>
              <w:rPr>
                <w:rFonts w:asciiTheme="minorHAnsi" w:hAnsiTheme="minorHAnsi" w:cstheme="minorHAnsi"/>
                <w:b/>
                <w:bCs/>
                <w:sz w:val="22"/>
                <w:szCs w:val="22"/>
              </w:rPr>
            </w:pPr>
          </w:p>
          <w:p w:rsidR="009678FD" w:rsidRDefault="009678FD" w:rsidP="008E3DE3">
            <w:pPr>
              <w:rPr>
                <w:rFonts w:asciiTheme="minorHAnsi" w:hAnsiTheme="minorHAnsi" w:cstheme="minorHAnsi"/>
                <w:b/>
                <w:bCs/>
                <w:sz w:val="22"/>
                <w:szCs w:val="22"/>
              </w:rPr>
            </w:pPr>
          </w:p>
          <w:p w:rsidR="008724F4" w:rsidRDefault="008724F4" w:rsidP="008E3DE3">
            <w:pPr>
              <w:rPr>
                <w:rFonts w:asciiTheme="minorHAnsi" w:hAnsiTheme="minorHAnsi" w:cstheme="minorHAnsi"/>
                <w:b/>
                <w:bCs/>
                <w:sz w:val="22"/>
                <w:szCs w:val="22"/>
              </w:rPr>
            </w:pPr>
          </w:p>
          <w:p w:rsidR="008724F4" w:rsidRDefault="008724F4" w:rsidP="008E3DE3">
            <w:pPr>
              <w:rPr>
                <w:rFonts w:asciiTheme="minorHAnsi" w:hAnsiTheme="minorHAnsi" w:cstheme="minorHAnsi"/>
                <w:b/>
                <w:bCs/>
                <w:sz w:val="22"/>
                <w:szCs w:val="22"/>
              </w:rPr>
            </w:pPr>
            <w:r>
              <w:rPr>
                <w:rFonts w:asciiTheme="minorHAnsi" w:hAnsiTheme="minorHAnsi" w:cstheme="minorHAnsi"/>
                <w:b/>
                <w:bCs/>
                <w:sz w:val="22"/>
                <w:szCs w:val="22"/>
              </w:rPr>
              <w:t>MH</w:t>
            </w:r>
          </w:p>
          <w:p w:rsidR="008724F4" w:rsidRDefault="008724F4" w:rsidP="008E3DE3">
            <w:pPr>
              <w:rPr>
                <w:rFonts w:asciiTheme="minorHAnsi" w:hAnsiTheme="minorHAnsi" w:cstheme="minorHAnsi"/>
                <w:b/>
                <w:bCs/>
                <w:sz w:val="22"/>
                <w:szCs w:val="22"/>
              </w:rPr>
            </w:pPr>
          </w:p>
          <w:p w:rsidR="008724F4" w:rsidRDefault="008724F4" w:rsidP="008E3DE3">
            <w:pPr>
              <w:rPr>
                <w:rFonts w:asciiTheme="minorHAnsi" w:hAnsiTheme="minorHAnsi" w:cstheme="minorHAnsi"/>
                <w:b/>
                <w:bCs/>
                <w:sz w:val="22"/>
                <w:szCs w:val="22"/>
              </w:rPr>
            </w:pPr>
          </w:p>
          <w:p w:rsidR="008724F4" w:rsidRDefault="008724F4" w:rsidP="008E3DE3">
            <w:pPr>
              <w:rPr>
                <w:rFonts w:asciiTheme="minorHAnsi" w:hAnsiTheme="minorHAnsi" w:cstheme="minorHAnsi"/>
                <w:b/>
                <w:bCs/>
                <w:sz w:val="22"/>
                <w:szCs w:val="22"/>
              </w:rPr>
            </w:pPr>
            <w:r>
              <w:rPr>
                <w:rFonts w:asciiTheme="minorHAnsi" w:hAnsiTheme="minorHAnsi" w:cstheme="minorHAnsi"/>
                <w:b/>
                <w:bCs/>
                <w:sz w:val="22"/>
                <w:szCs w:val="22"/>
              </w:rPr>
              <w:t>MH</w:t>
            </w:r>
          </w:p>
          <w:p w:rsidR="008724F4" w:rsidRDefault="008724F4" w:rsidP="008E3DE3">
            <w:pPr>
              <w:rPr>
                <w:rFonts w:asciiTheme="minorHAnsi" w:hAnsiTheme="minorHAnsi" w:cstheme="minorHAnsi"/>
                <w:b/>
                <w:bCs/>
                <w:sz w:val="22"/>
                <w:szCs w:val="22"/>
              </w:rPr>
            </w:pPr>
          </w:p>
          <w:p w:rsidR="008724F4" w:rsidRDefault="008724F4" w:rsidP="008E3DE3">
            <w:pPr>
              <w:rPr>
                <w:rFonts w:asciiTheme="minorHAnsi" w:hAnsiTheme="minorHAnsi" w:cstheme="minorHAnsi"/>
                <w:b/>
                <w:bCs/>
                <w:sz w:val="22"/>
                <w:szCs w:val="22"/>
              </w:rPr>
            </w:pPr>
          </w:p>
          <w:p w:rsidR="008724F4" w:rsidRDefault="008724F4" w:rsidP="008E3DE3">
            <w:pPr>
              <w:rPr>
                <w:rFonts w:asciiTheme="minorHAnsi" w:hAnsiTheme="minorHAnsi" w:cstheme="minorHAnsi"/>
                <w:b/>
                <w:bCs/>
                <w:sz w:val="22"/>
                <w:szCs w:val="22"/>
              </w:rPr>
            </w:pPr>
            <w:r>
              <w:rPr>
                <w:rFonts w:asciiTheme="minorHAnsi" w:hAnsiTheme="minorHAnsi" w:cstheme="minorHAnsi"/>
                <w:b/>
                <w:bCs/>
                <w:sz w:val="22"/>
                <w:szCs w:val="22"/>
              </w:rPr>
              <w:t>MH</w:t>
            </w:r>
          </w:p>
          <w:p w:rsidR="008724F4" w:rsidRDefault="008724F4" w:rsidP="008E3DE3">
            <w:pPr>
              <w:rPr>
                <w:rFonts w:asciiTheme="minorHAnsi" w:hAnsiTheme="minorHAnsi" w:cstheme="minorHAnsi"/>
                <w:b/>
                <w:bCs/>
                <w:sz w:val="22"/>
                <w:szCs w:val="22"/>
              </w:rPr>
            </w:pPr>
          </w:p>
          <w:p w:rsidR="008724F4" w:rsidRDefault="008724F4" w:rsidP="008E3DE3">
            <w:pPr>
              <w:rPr>
                <w:rFonts w:asciiTheme="minorHAnsi" w:hAnsiTheme="minorHAnsi" w:cstheme="minorHAnsi"/>
                <w:b/>
                <w:bCs/>
                <w:sz w:val="22"/>
                <w:szCs w:val="22"/>
              </w:rPr>
            </w:pPr>
            <w:r>
              <w:rPr>
                <w:rFonts w:asciiTheme="minorHAnsi" w:hAnsiTheme="minorHAnsi" w:cstheme="minorHAnsi"/>
                <w:b/>
                <w:bCs/>
                <w:sz w:val="22"/>
                <w:szCs w:val="22"/>
              </w:rPr>
              <w:t>MH</w:t>
            </w:r>
          </w:p>
          <w:p w:rsidR="008724F4" w:rsidRDefault="008724F4" w:rsidP="008E3DE3">
            <w:pPr>
              <w:rPr>
                <w:rFonts w:asciiTheme="minorHAnsi" w:hAnsiTheme="minorHAnsi" w:cstheme="minorHAnsi"/>
                <w:b/>
                <w:bCs/>
                <w:sz w:val="22"/>
                <w:szCs w:val="22"/>
              </w:rPr>
            </w:pPr>
            <w:r>
              <w:rPr>
                <w:rFonts w:asciiTheme="minorHAnsi" w:hAnsiTheme="minorHAnsi" w:cstheme="minorHAnsi"/>
                <w:b/>
                <w:bCs/>
                <w:sz w:val="22"/>
                <w:szCs w:val="22"/>
              </w:rPr>
              <w:t>MH</w:t>
            </w:r>
          </w:p>
          <w:p w:rsidR="009917C7" w:rsidRDefault="009917C7" w:rsidP="008E3DE3">
            <w:pPr>
              <w:rPr>
                <w:rFonts w:asciiTheme="minorHAnsi" w:hAnsiTheme="minorHAnsi" w:cstheme="minorHAnsi"/>
                <w:b/>
                <w:bCs/>
                <w:sz w:val="22"/>
                <w:szCs w:val="22"/>
              </w:rPr>
            </w:pPr>
          </w:p>
          <w:p w:rsidR="009917C7" w:rsidRDefault="009917C7" w:rsidP="008E3DE3">
            <w:pPr>
              <w:rPr>
                <w:rFonts w:asciiTheme="minorHAnsi" w:hAnsiTheme="minorHAnsi" w:cstheme="minorHAnsi"/>
                <w:b/>
                <w:bCs/>
                <w:sz w:val="22"/>
                <w:szCs w:val="22"/>
              </w:rPr>
            </w:pPr>
          </w:p>
          <w:p w:rsidR="009917C7" w:rsidRDefault="009917C7" w:rsidP="008E3DE3">
            <w:pPr>
              <w:rPr>
                <w:rFonts w:asciiTheme="minorHAnsi" w:hAnsiTheme="minorHAnsi" w:cstheme="minorHAnsi"/>
                <w:b/>
                <w:bCs/>
                <w:sz w:val="22"/>
                <w:szCs w:val="22"/>
              </w:rPr>
            </w:pPr>
          </w:p>
          <w:p w:rsidR="009917C7" w:rsidRDefault="009917C7" w:rsidP="008E3DE3">
            <w:pPr>
              <w:rPr>
                <w:rFonts w:asciiTheme="minorHAnsi" w:hAnsiTheme="minorHAnsi" w:cstheme="minorHAnsi"/>
                <w:b/>
                <w:bCs/>
                <w:sz w:val="22"/>
                <w:szCs w:val="22"/>
              </w:rPr>
            </w:pPr>
          </w:p>
          <w:p w:rsidR="009917C7" w:rsidRDefault="009917C7" w:rsidP="008E3DE3">
            <w:pPr>
              <w:rPr>
                <w:rFonts w:asciiTheme="minorHAnsi" w:hAnsiTheme="minorHAnsi" w:cstheme="minorHAnsi"/>
                <w:b/>
                <w:bCs/>
                <w:sz w:val="22"/>
                <w:szCs w:val="22"/>
              </w:rPr>
            </w:pPr>
          </w:p>
          <w:p w:rsidR="009917C7" w:rsidRDefault="009917C7" w:rsidP="008E3DE3">
            <w:pPr>
              <w:rPr>
                <w:rFonts w:asciiTheme="minorHAnsi" w:hAnsiTheme="minorHAnsi" w:cstheme="minorHAnsi"/>
                <w:b/>
                <w:bCs/>
                <w:sz w:val="22"/>
                <w:szCs w:val="22"/>
              </w:rPr>
            </w:pPr>
          </w:p>
          <w:p w:rsidR="009917C7" w:rsidRDefault="009917C7" w:rsidP="008E3DE3">
            <w:pPr>
              <w:rPr>
                <w:rFonts w:asciiTheme="minorHAnsi" w:hAnsiTheme="minorHAnsi" w:cstheme="minorHAnsi"/>
                <w:b/>
                <w:bCs/>
                <w:sz w:val="22"/>
                <w:szCs w:val="22"/>
              </w:rPr>
            </w:pPr>
          </w:p>
          <w:p w:rsidR="009917C7" w:rsidRDefault="009917C7" w:rsidP="008E3DE3">
            <w:pPr>
              <w:rPr>
                <w:rFonts w:asciiTheme="minorHAnsi" w:hAnsiTheme="minorHAnsi" w:cstheme="minorHAnsi"/>
                <w:b/>
                <w:bCs/>
                <w:sz w:val="22"/>
                <w:szCs w:val="22"/>
              </w:rPr>
            </w:pPr>
            <w:r>
              <w:rPr>
                <w:rFonts w:asciiTheme="minorHAnsi" w:hAnsiTheme="minorHAnsi" w:cstheme="minorHAnsi"/>
                <w:b/>
                <w:bCs/>
                <w:sz w:val="22"/>
                <w:szCs w:val="22"/>
              </w:rPr>
              <w:t>MH</w:t>
            </w:r>
          </w:p>
          <w:p w:rsidR="009917C7" w:rsidRDefault="009917C7" w:rsidP="008E3DE3">
            <w:pPr>
              <w:rPr>
                <w:rFonts w:asciiTheme="minorHAnsi" w:hAnsiTheme="minorHAnsi" w:cstheme="minorHAnsi"/>
                <w:b/>
                <w:bCs/>
                <w:sz w:val="22"/>
                <w:szCs w:val="22"/>
              </w:rPr>
            </w:pPr>
          </w:p>
          <w:p w:rsidR="009917C7" w:rsidRPr="009678FD" w:rsidRDefault="009917C7" w:rsidP="008E3DE3">
            <w:pPr>
              <w:rPr>
                <w:rFonts w:asciiTheme="minorHAnsi" w:hAnsiTheme="minorHAnsi" w:cstheme="minorHAnsi"/>
                <w:b/>
                <w:bCs/>
                <w:sz w:val="22"/>
                <w:szCs w:val="22"/>
              </w:rPr>
            </w:pPr>
            <w:r>
              <w:rPr>
                <w:rFonts w:asciiTheme="minorHAnsi" w:hAnsiTheme="minorHAnsi" w:cstheme="minorHAnsi"/>
                <w:b/>
                <w:bCs/>
                <w:sz w:val="22"/>
                <w:szCs w:val="22"/>
              </w:rPr>
              <w:t>MH</w:t>
            </w:r>
          </w:p>
        </w:tc>
      </w:tr>
      <w:tr w:rsidR="009678FD" w:rsidRPr="009678FD" w:rsidTr="00A629E5">
        <w:tc>
          <w:tcPr>
            <w:tcW w:w="7797" w:type="dxa"/>
            <w:tcBorders>
              <w:top w:val="single" w:sz="4" w:space="0" w:color="auto"/>
            </w:tcBorders>
          </w:tcPr>
          <w:p w:rsidR="009678FD" w:rsidRPr="00831ABE" w:rsidRDefault="008724F4" w:rsidP="009678FD">
            <w:pPr>
              <w:rPr>
                <w:rFonts w:asciiTheme="minorHAnsi" w:hAnsiTheme="minorHAnsi" w:cstheme="minorHAnsi"/>
                <w:b/>
              </w:rPr>
            </w:pPr>
            <w:r w:rsidRPr="00831ABE">
              <w:rPr>
                <w:rFonts w:asciiTheme="minorHAnsi" w:hAnsiTheme="minorHAnsi" w:cstheme="minorHAnsi"/>
                <w:b/>
              </w:rPr>
              <w:t xml:space="preserve">Public </w:t>
            </w:r>
            <w:proofErr w:type="spellStart"/>
            <w:r w:rsidRPr="00831ABE">
              <w:rPr>
                <w:rFonts w:asciiTheme="minorHAnsi" w:hAnsiTheme="minorHAnsi" w:cstheme="minorHAnsi"/>
                <w:b/>
              </w:rPr>
              <w:t>Lecture</w:t>
            </w:r>
            <w:proofErr w:type="spellEnd"/>
          </w:p>
          <w:p w:rsidR="008724F4" w:rsidRDefault="008724F4" w:rsidP="008724F4">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Besloten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dat men zich wel moet opgegeven</w:t>
            </w:r>
          </w:p>
          <w:p w:rsidR="00ED25B7" w:rsidRDefault="00ED25B7" w:rsidP="008724F4">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Poster maken voor aankondiging</w:t>
            </w:r>
          </w:p>
          <w:p w:rsidR="008724F4" w:rsidRDefault="008724F4" w:rsidP="008724F4">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Doorgeven welke gegevens precies nodig zijn voor aanmelding, (voornaam, achternaam, mail) aan MCI</w:t>
            </w:r>
          </w:p>
          <w:p w:rsidR="00ED25B7" w:rsidRDefault="00ED25B7" w:rsidP="008724F4">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Aan Madelien laten weten wanneer deze link gereed moet zijn</w:t>
            </w:r>
          </w:p>
          <w:p w:rsidR="008724F4" w:rsidRDefault="008724F4" w:rsidP="008724F4">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Registratielink klaarmaken en sturen aan </w:t>
            </w:r>
            <w:proofErr w:type="spellStart"/>
            <w:r>
              <w:rPr>
                <w:rFonts w:asciiTheme="minorHAnsi" w:hAnsiTheme="minorHAnsi" w:cstheme="minorHAnsi"/>
                <w:sz w:val="22"/>
                <w:szCs w:val="22"/>
              </w:rPr>
              <w:t>Nikhef</w:t>
            </w:r>
            <w:proofErr w:type="spellEnd"/>
          </w:p>
          <w:p w:rsidR="00C16F1A" w:rsidRPr="008724F4" w:rsidRDefault="00C16F1A" w:rsidP="008724F4">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Madelien </w:t>
            </w:r>
            <w:proofErr w:type="gramStart"/>
            <w:r>
              <w:rPr>
                <w:rFonts w:asciiTheme="minorHAnsi" w:hAnsiTheme="minorHAnsi" w:cstheme="minorHAnsi"/>
                <w:sz w:val="22"/>
                <w:szCs w:val="22"/>
              </w:rPr>
              <w:t>zoekt</w:t>
            </w:r>
            <w:proofErr w:type="gramEnd"/>
            <w:r>
              <w:rPr>
                <w:rFonts w:asciiTheme="minorHAnsi" w:hAnsiTheme="minorHAnsi" w:cstheme="minorHAnsi"/>
                <w:sz w:val="22"/>
                <w:szCs w:val="22"/>
              </w:rPr>
              <w:t xml:space="preserve"> even uit wat Beurs eerst heeft begroot, juni 2013</w:t>
            </w:r>
          </w:p>
        </w:tc>
        <w:tc>
          <w:tcPr>
            <w:tcW w:w="1179" w:type="dxa"/>
          </w:tcPr>
          <w:p w:rsidR="009678FD" w:rsidRPr="009678FD" w:rsidRDefault="009678FD" w:rsidP="009678FD">
            <w:pPr>
              <w:rPr>
                <w:rFonts w:asciiTheme="minorHAnsi" w:hAnsiTheme="minorHAnsi" w:cstheme="minorHAnsi"/>
                <w:b/>
                <w:bCs/>
                <w:sz w:val="22"/>
                <w:szCs w:val="22"/>
              </w:rPr>
            </w:pPr>
          </w:p>
          <w:p w:rsidR="009678FD" w:rsidRDefault="009678FD" w:rsidP="009678FD">
            <w:pPr>
              <w:rPr>
                <w:rFonts w:asciiTheme="minorHAnsi" w:hAnsiTheme="minorHAnsi" w:cstheme="minorHAnsi"/>
                <w:b/>
                <w:sz w:val="22"/>
                <w:szCs w:val="22"/>
              </w:rPr>
            </w:pPr>
          </w:p>
          <w:p w:rsidR="00ED25B7" w:rsidRDefault="00C16F1A" w:rsidP="009678FD">
            <w:pPr>
              <w:rPr>
                <w:rFonts w:asciiTheme="minorHAnsi" w:hAnsiTheme="minorHAnsi" w:cstheme="minorHAnsi"/>
                <w:b/>
                <w:sz w:val="22"/>
                <w:szCs w:val="22"/>
              </w:rPr>
            </w:pPr>
            <w:r>
              <w:rPr>
                <w:rFonts w:asciiTheme="minorHAnsi" w:hAnsiTheme="minorHAnsi" w:cstheme="minorHAnsi"/>
                <w:b/>
                <w:sz w:val="22"/>
                <w:szCs w:val="22"/>
              </w:rPr>
              <w:t>NB</w:t>
            </w:r>
          </w:p>
          <w:p w:rsidR="008724F4" w:rsidRDefault="008724F4" w:rsidP="009678FD">
            <w:pPr>
              <w:rPr>
                <w:rFonts w:asciiTheme="minorHAnsi" w:hAnsiTheme="minorHAnsi" w:cstheme="minorHAnsi"/>
                <w:b/>
                <w:sz w:val="22"/>
                <w:szCs w:val="22"/>
              </w:rPr>
            </w:pPr>
            <w:r>
              <w:rPr>
                <w:rFonts w:asciiTheme="minorHAnsi" w:hAnsiTheme="minorHAnsi" w:cstheme="minorHAnsi"/>
                <w:b/>
                <w:sz w:val="22"/>
                <w:szCs w:val="22"/>
              </w:rPr>
              <w:t>EK</w:t>
            </w:r>
          </w:p>
          <w:p w:rsidR="008724F4" w:rsidRDefault="008724F4" w:rsidP="009678FD">
            <w:pPr>
              <w:rPr>
                <w:rFonts w:asciiTheme="minorHAnsi" w:hAnsiTheme="minorHAnsi" w:cstheme="minorHAnsi"/>
                <w:b/>
                <w:sz w:val="22"/>
                <w:szCs w:val="22"/>
              </w:rPr>
            </w:pPr>
          </w:p>
          <w:p w:rsidR="00ED25B7" w:rsidRDefault="00ED25B7" w:rsidP="009678FD">
            <w:pPr>
              <w:rPr>
                <w:rFonts w:asciiTheme="minorHAnsi" w:hAnsiTheme="minorHAnsi" w:cstheme="minorHAnsi"/>
                <w:b/>
                <w:sz w:val="22"/>
                <w:szCs w:val="22"/>
              </w:rPr>
            </w:pPr>
            <w:r>
              <w:rPr>
                <w:rFonts w:asciiTheme="minorHAnsi" w:hAnsiTheme="minorHAnsi" w:cstheme="minorHAnsi"/>
                <w:b/>
                <w:sz w:val="22"/>
                <w:szCs w:val="22"/>
              </w:rPr>
              <w:t>EK/NB</w:t>
            </w:r>
          </w:p>
          <w:p w:rsidR="008724F4" w:rsidRDefault="008724F4" w:rsidP="009678FD">
            <w:pPr>
              <w:rPr>
                <w:rFonts w:asciiTheme="minorHAnsi" w:hAnsiTheme="minorHAnsi" w:cstheme="minorHAnsi"/>
                <w:b/>
                <w:sz w:val="22"/>
                <w:szCs w:val="22"/>
              </w:rPr>
            </w:pPr>
            <w:r>
              <w:rPr>
                <w:rFonts w:asciiTheme="minorHAnsi" w:hAnsiTheme="minorHAnsi" w:cstheme="minorHAnsi"/>
                <w:b/>
                <w:sz w:val="22"/>
                <w:szCs w:val="22"/>
              </w:rPr>
              <w:t>MH</w:t>
            </w:r>
          </w:p>
          <w:p w:rsidR="00C16F1A" w:rsidRPr="009678FD" w:rsidRDefault="00C16F1A" w:rsidP="009678FD">
            <w:pPr>
              <w:rPr>
                <w:rFonts w:asciiTheme="minorHAnsi" w:hAnsiTheme="minorHAnsi" w:cstheme="minorHAnsi"/>
                <w:b/>
                <w:sz w:val="22"/>
                <w:szCs w:val="22"/>
              </w:rPr>
            </w:pPr>
            <w:r>
              <w:rPr>
                <w:rFonts w:asciiTheme="minorHAnsi" w:hAnsiTheme="minorHAnsi" w:cstheme="minorHAnsi"/>
                <w:b/>
                <w:sz w:val="22"/>
                <w:szCs w:val="22"/>
              </w:rPr>
              <w:t>MH</w:t>
            </w:r>
          </w:p>
        </w:tc>
      </w:tr>
      <w:tr w:rsidR="009678FD" w:rsidRPr="009678FD" w:rsidTr="00A629E5">
        <w:tc>
          <w:tcPr>
            <w:tcW w:w="7797" w:type="dxa"/>
            <w:tcBorders>
              <w:top w:val="single" w:sz="4" w:space="0" w:color="auto"/>
            </w:tcBorders>
          </w:tcPr>
          <w:p w:rsidR="009678FD" w:rsidRPr="00831ABE" w:rsidRDefault="008724F4" w:rsidP="009678FD">
            <w:pPr>
              <w:ind w:right="-108"/>
              <w:rPr>
                <w:rFonts w:asciiTheme="minorHAnsi" w:hAnsiTheme="minorHAnsi" w:cstheme="minorHAnsi"/>
                <w:b/>
              </w:rPr>
            </w:pPr>
            <w:r w:rsidRPr="00831ABE">
              <w:rPr>
                <w:rFonts w:asciiTheme="minorHAnsi" w:hAnsiTheme="minorHAnsi" w:cstheme="minorHAnsi"/>
                <w:b/>
              </w:rPr>
              <w:t xml:space="preserve">Extra middag Programma </w:t>
            </w:r>
            <w:proofErr w:type="gramStart"/>
            <w:r w:rsidRPr="00831ABE">
              <w:rPr>
                <w:rFonts w:asciiTheme="minorHAnsi" w:hAnsiTheme="minorHAnsi" w:cstheme="minorHAnsi"/>
                <w:b/>
              </w:rPr>
              <w:t>Woensdag</w:t>
            </w:r>
            <w:proofErr w:type="gramEnd"/>
            <w:r w:rsidR="00831ABE" w:rsidRPr="00831ABE">
              <w:rPr>
                <w:rFonts w:asciiTheme="minorHAnsi" w:hAnsiTheme="minorHAnsi" w:cstheme="minorHAnsi"/>
                <w:b/>
              </w:rPr>
              <w:t xml:space="preserve"> (sponsoren)</w:t>
            </w:r>
          </w:p>
          <w:p w:rsidR="008724F4" w:rsidRDefault="008724F4" w:rsidP="008724F4">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Doorgeven welke gegevens precies nodig zijn voor aanmelding, (voornaam, achternaam, mail) aan MCI</w:t>
            </w:r>
          </w:p>
          <w:p w:rsidR="008724F4" w:rsidRPr="008724F4" w:rsidRDefault="008724F4" w:rsidP="008724F4">
            <w:pPr>
              <w:pStyle w:val="ListParagraph"/>
              <w:numPr>
                <w:ilvl w:val="0"/>
                <w:numId w:val="3"/>
              </w:numPr>
              <w:rPr>
                <w:rFonts w:asciiTheme="minorHAnsi" w:hAnsiTheme="minorHAnsi" w:cstheme="minorHAnsi"/>
                <w:sz w:val="22"/>
                <w:szCs w:val="22"/>
              </w:rPr>
            </w:pPr>
            <w:r w:rsidRPr="008724F4">
              <w:rPr>
                <w:rFonts w:asciiTheme="minorHAnsi" w:hAnsiTheme="minorHAnsi" w:cstheme="minorHAnsi"/>
                <w:sz w:val="22"/>
                <w:szCs w:val="22"/>
              </w:rPr>
              <w:t xml:space="preserve">Registratielink klaarmaken en sturen aan </w:t>
            </w:r>
            <w:proofErr w:type="spellStart"/>
            <w:r w:rsidRPr="008724F4">
              <w:rPr>
                <w:rFonts w:asciiTheme="minorHAnsi" w:hAnsiTheme="minorHAnsi" w:cstheme="minorHAnsi"/>
                <w:sz w:val="22"/>
                <w:szCs w:val="22"/>
              </w:rPr>
              <w:t>Nikhef</w:t>
            </w:r>
            <w:proofErr w:type="spellEnd"/>
          </w:p>
        </w:tc>
        <w:tc>
          <w:tcPr>
            <w:tcW w:w="1179" w:type="dxa"/>
          </w:tcPr>
          <w:p w:rsidR="009678FD" w:rsidRPr="009678FD" w:rsidRDefault="009678FD" w:rsidP="009678FD">
            <w:pPr>
              <w:rPr>
                <w:rFonts w:asciiTheme="minorHAnsi" w:hAnsiTheme="minorHAnsi" w:cstheme="minorHAnsi"/>
                <w:b/>
                <w:bCs/>
                <w:sz w:val="22"/>
                <w:szCs w:val="22"/>
              </w:rPr>
            </w:pPr>
          </w:p>
          <w:p w:rsidR="008724F4" w:rsidRDefault="008724F4" w:rsidP="008724F4">
            <w:pPr>
              <w:rPr>
                <w:rFonts w:asciiTheme="minorHAnsi" w:hAnsiTheme="minorHAnsi" w:cstheme="minorHAnsi"/>
                <w:b/>
                <w:sz w:val="22"/>
                <w:szCs w:val="22"/>
              </w:rPr>
            </w:pPr>
            <w:r>
              <w:rPr>
                <w:rFonts w:asciiTheme="minorHAnsi" w:hAnsiTheme="minorHAnsi" w:cstheme="minorHAnsi"/>
                <w:b/>
                <w:sz w:val="22"/>
                <w:szCs w:val="22"/>
              </w:rPr>
              <w:t>EK</w:t>
            </w:r>
          </w:p>
          <w:p w:rsidR="008724F4" w:rsidRDefault="008724F4" w:rsidP="008724F4">
            <w:pPr>
              <w:rPr>
                <w:rFonts w:asciiTheme="minorHAnsi" w:hAnsiTheme="minorHAnsi" w:cstheme="minorHAnsi"/>
                <w:b/>
                <w:sz w:val="22"/>
                <w:szCs w:val="22"/>
              </w:rPr>
            </w:pPr>
          </w:p>
          <w:p w:rsidR="009678FD" w:rsidRPr="009678FD" w:rsidRDefault="008724F4" w:rsidP="008724F4">
            <w:pPr>
              <w:rPr>
                <w:rFonts w:asciiTheme="minorHAnsi" w:hAnsiTheme="minorHAnsi" w:cstheme="minorHAnsi"/>
                <w:b/>
                <w:sz w:val="22"/>
                <w:szCs w:val="22"/>
              </w:rPr>
            </w:pPr>
            <w:r>
              <w:rPr>
                <w:rFonts w:asciiTheme="minorHAnsi" w:hAnsiTheme="minorHAnsi" w:cstheme="minorHAnsi"/>
                <w:b/>
                <w:sz w:val="22"/>
                <w:szCs w:val="22"/>
              </w:rPr>
              <w:t>MH</w:t>
            </w:r>
          </w:p>
        </w:tc>
      </w:tr>
      <w:tr w:rsidR="009678FD" w:rsidRPr="009678FD" w:rsidTr="00A629E5">
        <w:tc>
          <w:tcPr>
            <w:tcW w:w="7797" w:type="dxa"/>
            <w:tcBorders>
              <w:top w:val="single" w:sz="4" w:space="0" w:color="auto"/>
            </w:tcBorders>
          </w:tcPr>
          <w:p w:rsidR="009678FD" w:rsidRDefault="00831ABE" w:rsidP="009678FD">
            <w:pPr>
              <w:ind w:right="-108"/>
              <w:rPr>
                <w:rFonts w:asciiTheme="minorHAnsi" w:hAnsiTheme="minorHAnsi" w:cstheme="minorHAnsi"/>
                <w:b/>
              </w:rPr>
            </w:pPr>
            <w:r w:rsidRPr="00831ABE">
              <w:rPr>
                <w:rFonts w:asciiTheme="minorHAnsi" w:hAnsiTheme="minorHAnsi" w:cstheme="minorHAnsi"/>
                <w:b/>
              </w:rPr>
              <w:t xml:space="preserve">Congresdiner @ Heineken </w:t>
            </w:r>
            <w:proofErr w:type="spellStart"/>
            <w:r w:rsidRPr="00831ABE">
              <w:rPr>
                <w:rFonts w:asciiTheme="minorHAnsi" w:hAnsiTheme="minorHAnsi" w:cstheme="minorHAnsi"/>
                <w:b/>
              </w:rPr>
              <w:t>Experience</w:t>
            </w:r>
            <w:proofErr w:type="spellEnd"/>
          </w:p>
          <w:p w:rsidR="00831ABE" w:rsidRDefault="00831ABE" w:rsidP="00831ABE">
            <w:pPr>
              <w:pStyle w:val="ListParagraph"/>
              <w:numPr>
                <w:ilvl w:val="0"/>
                <w:numId w:val="4"/>
              </w:numPr>
              <w:ind w:right="-108"/>
              <w:rPr>
                <w:rFonts w:asciiTheme="minorHAnsi" w:hAnsiTheme="minorHAnsi" w:cstheme="minorHAnsi"/>
                <w:sz w:val="22"/>
                <w:szCs w:val="22"/>
              </w:rPr>
            </w:pPr>
            <w:r>
              <w:rPr>
                <w:rFonts w:asciiTheme="minorHAnsi" w:hAnsiTheme="minorHAnsi" w:cstheme="minorHAnsi"/>
                <w:sz w:val="22"/>
                <w:szCs w:val="22"/>
              </w:rPr>
              <w:t>Is nu dus echt akkoord dat Heineken doorgaat</w:t>
            </w:r>
          </w:p>
          <w:p w:rsidR="00831ABE" w:rsidRDefault="00831ABE" w:rsidP="00831ABE">
            <w:pPr>
              <w:pStyle w:val="ListParagraph"/>
              <w:numPr>
                <w:ilvl w:val="0"/>
                <w:numId w:val="4"/>
              </w:numPr>
              <w:ind w:right="-108"/>
              <w:rPr>
                <w:rFonts w:asciiTheme="minorHAnsi" w:hAnsiTheme="minorHAnsi" w:cstheme="minorHAnsi"/>
                <w:sz w:val="22"/>
                <w:szCs w:val="22"/>
              </w:rPr>
            </w:pPr>
            <w:r>
              <w:rPr>
                <w:rFonts w:asciiTheme="minorHAnsi" w:hAnsiTheme="minorHAnsi" w:cstheme="minorHAnsi"/>
                <w:sz w:val="22"/>
                <w:szCs w:val="22"/>
              </w:rPr>
              <w:t>Bij 400 deelnemers meerdere zalen, MCI biedt €2000</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korting op management fee</w:t>
            </w:r>
          </w:p>
          <w:p w:rsidR="00831ABE" w:rsidRPr="00831ABE" w:rsidRDefault="00831ABE" w:rsidP="00831ABE">
            <w:pPr>
              <w:pStyle w:val="ListParagraph"/>
              <w:numPr>
                <w:ilvl w:val="0"/>
                <w:numId w:val="4"/>
              </w:numPr>
              <w:ind w:right="-108"/>
              <w:rPr>
                <w:rFonts w:asciiTheme="minorHAnsi" w:hAnsiTheme="minorHAnsi" w:cstheme="minorHAnsi"/>
                <w:sz w:val="22"/>
                <w:szCs w:val="22"/>
              </w:rPr>
            </w:pPr>
            <w:r>
              <w:rPr>
                <w:rFonts w:asciiTheme="minorHAnsi" w:hAnsiTheme="minorHAnsi" w:cstheme="minorHAnsi"/>
                <w:sz w:val="22"/>
                <w:szCs w:val="22"/>
              </w:rPr>
              <w:t>MCI gaat wervingstekst maken voor op website en registratie</w:t>
            </w:r>
          </w:p>
        </w:tc>
        <w:tc>
          <w:tcPr>
            <w:tcW w:w="1179" w:type="dxa"/>
          </w:tcPr>
          <w:p w:rsidR="009678FD" w:rsidRPr="009678FD" w:rsidRDefault="009678FD" w:rsidP="009678FD">
            <w:pPr>
              <w:rPr>
                <w:rFonts w:asciiTheme="minorHAnsi" w:hAnsiTheme="minorHAnsi" w:cstheme="minorHAnsi"/>
                <w:b/>
                <w:bCs/>
                <w:sz w:val="22"/>
                <w:szCs w:val="22"/>
              </w:rPr>
            </w:pPr>
          </w:p>
          <w:p w:rsidR="009678FD" w:rsidRPr="009678FD" w:rsidRDefault="009678FD" w:rsidP="009678FD">
            <w:pPr>
              <w:rPr>
                <w:rFonts w:asciiTheme="minorHAnsi" w:hAnsiTheme="minorHAnsi" w:cstheme="minorHAnsi"/>
                <w:b/>
                <w:bCs/>
                <w:sz w:val="22"/>
                <w:szCs w:val="22"/>
              </w:rPr>
            </w:pPr>
          </w:p>
          <w:p w:rsidR="009678FD" w:rsidRPr="009678FD" w:rsidRDefault="009678FD" w:rsidP="009678FD">
            <w:pPr>
              <w:rPr>
                <w:rFonts w:asciiTheme="minorHAnsi" w:hAnsiTheme="minorHAnsi" w:cstheme="minorHAnsi"/>
                <w:b/>
                <w:bCs/>
                <w:sz w:val="22"/>
                <w:szCs w:val="22"/>
              </w:rPr>
            </w:pPr>
          </w:p>
          <w:p w:rsidR="009678FD" w:rsidRDefault="009678FD" w:rsidP="009678FD">
            <w:pPr>
              <w:rPr>
                <w:rFonts w:asciiTheme="minorHAnsi" w:hAnsiTheme="minorHAnsi" w:cstheme="minorHAnsi"/>
                <w:b/>
                <w:bCs/>
                <w:sz w:val="22"/>
                <w:szCs w:val="22"/>
              </w:rPr>
            </w:pPr>
          </w:p>
          <w:p w:rsidR="009678FD" w:rsidRPr="009678FD" w:rsidRDefault="00831ABE" w:rsidP="00831ABE">
            <w:pPr>
              <w:rPr>
                <w:rFonts w:asciiTheme="minorHAnsi" w:hAnsiTheme="minorHAnsi" w:cstheme="minorHAnsi"/>
                <w:b/>
                <w:bCs/>
                <w:sz w:val="22"/>
                <w:szCs w:val="22"/>
              </w:rPr>
            </w:pPr>
            <w:r>
              <w:rPr>
                <w:rFonts w:asciiTheme="minorHAnsi" w:hAnsiTheme="minorHAnsi" w:cstheme="minorHAnsi"/>
                <w:b/>
                <w:bCs/>
                <w:sz w:val="22"/>
                <w:szCs w:val="22"/>
              </w:rPr>
              <w:t>MH</w:t>
            </w:r>
          </w:p>
        </w:tc>
      </w:tr>
      <w:tr w:rsidR="00831ABE" w:rsidRPr="009678FD" w:rsidTr="00A629E5">
        <w:tc>
          <w:tcPr>
            <w:tcW w:w="7797" w:type="dxa"/>
          </w:tcPr>
          <w:p w:rsidR="00831ABE" w:rsidRDefault="00831ABE" w:rsidP="009678FD">
            <w:pPr>
              <w:rPr>
                <w:rFonts w:asciiTheme="minorHAnsi" w:hAnsiTheme="minorHAnsi" w:cstheme="minorHAnsi"/>
                <w:b/>
              </w:rPr>
            </w:pPr>
            <w:r w:rsidRPr="00831ABE">
              <w:rPr>
                <w:rFonts w:asciiTheme="minorHAnsi" w:hAnsiTheme="minorHAnsi" w:cstheme="minorHAnsi"/>
                <w:b/>
              </w:rPr>
              <w:t>Sponsoring / stands / inrichting van de beurshal</w:t>
            </w:r>
          </w:p>
          <w:p w:rsidR="00831ABE" w:rsidRPr="00831ABE" w:rsidRDefault="00831ABE" w:rsidP="00831ABE">
            <w:pPr>
              <w:pStyle w:val="ListParagraph"/>
              <w:numPr>
                <w:ilvl w:val="0"/>
                <w:numId w:val="5"/>
              </w:numPr>
              <w:rPr>
                <w:rFonts w:asciiTheme="minorHAnsi" w:hAnsiTheme="minorHAnsi" w:cstheme="minorHAnsi"/>
                <w:sz w:val="22"/>
                <w:szCs w:val="22"/>
                <w:u w:val="single"/>
              </w:rPr>
            </w:pPr>
            <w:r w:rsidRPr="00831ABE">
              <w:rPr>
                <w:rFonts w:asciiTheme="minorHAnsi" w:hAnsiTheme="minorHAnsi" w:cstheme="minorHAnsi"/>
                <w:sz w:val="22"/>
                <w:szCs w:val="22"/>
                <w:u w:val="single"/>
              </w:rPr>
              <w:t xml:space="preserve">Offerte A </w:t>
            </w:r>
            <w:proofErr w:type="spellStart"/>
            <w:r w:rsidRPr="00831ABE">
              <w:rPr>
                <w:rFonts w:asciiTheme="minorHAnsi" w:hAnsiTheme="minorHAnsi" w:cstheme="minorHAnsi"/>
                <w:sz w:val="22"/>
                <w:szCs w:val="22"/>
                <w:u w:val="single"/>
              </w:rPr>
              <w:t>booth</w:t>
            </w:r>
            <w:proofErr w:type="spellEnd"/>
            <w:r w:rsidRPr="00831ABE">
              <w:rPr>
                <w:rFonts w:asciiTheme="minorHAnsi" w:hAnsiTheme="minorHAnsi" w:cstheme="minorHAnsi"/>
                <w:sz w:val="22"/>
                <w:szCs w:val="22"/>
                <w:u w:val="single"/>
              </w:rPr>
              <w:t xml:space="preserve"> aanpassen</w:t>
            </w:r>
          </w:p>
          <w:p w:rsidR="00831ABE" w:rsidRDefault="00831ABE" w:rsidP="00831AB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Zondag opbouw veranderen naar maandag</w:t>
            </w:r>
          </w:p>
          <w:p w:rsidR="00831ABE" w:rsidRDefault="00831ABE" w:rsidP="00831AB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Stands worden er 15</w:t>
            </w:r>
          </w:p>
          <w:p w:rsidR="00831ABE" w:rsidRDefault="00831ABE" w:rsidP="00831AB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Plek voor 200 posters</w:t>
            </w:r>
          </w:p>
          <w:p w:rsidR="00831ABE" w:rsidRDefault="00831ABE" w:rsidP="00831AB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Aanvragen “MUUR” 8m bij 2,5 hoog, </w:t>
            </w:r>
            <w:proofErr w:type="spellStart"/>
            <w:r>
              <w:rPr>
                <w:rFonts w:asciiTheme="minorHAnsi" w:hAnsiTheme="minorHAnsi" w:cstheme="minorHAnsi"/>
                <w:sz w:val="22"/>
                <w:szCs w:val="22"/>
              </w:rPr>
              <w:t>white</w:t>
            </w:r>
            <w:proofErr w:type="spellEnd"/>
            <w:r>
              <w:rPr>
                <w:rFonts w:asciiTheme="minorHAnsi" w:hAnsiTheme="minorHAnsi" w:cstheme="minorHAnsi"/>
                <w:sz w:val="22"/>
                <w:szCs w:val="22"/>
              </w:rPr>
              <w:t xml:space="preserve"> board/piepschuim/dingen ophangen/ruw hout, “</w:t>
            </w:r>
            <w:proofErr w:type="spellStart"/>
            <w:r>
              <w:rPr>
                <w:rFonts w:asciiTheme="minorHAnsi" w:hAnsiTheme="minorHAnsi" w:cstheme="minorHAnsi"/>
                <w:sz w:val="22"/>
                <w:szCs w:val="22"/>
              </w:rPr>
              <w:t>klaagmuur</w:t>
            </w:r>
            <w:proofErr w:type="spellEnd"/>
            <w:r>
              <w:rPr>
                <w:rFonts w:asciiTheme="minorHAnsi" w:hAnsiTheme="minorHAnsi" w:cstheme="minorHAnsi"/>
                <w:sz w:val="22"/>
                <w:szCs w:val="22"/>
              </w:rPr>
              <w:t>/schutting idee</w:t>
            </w:r>
            <w:r w:rsidR="00ED25B7">
              <w:rPr>
                <w:rFonts w:asciiTheme="minorHAnsi" w:hAnsiTheme="minorHAnsi" w:cstheme="minorHAnsi"/>
                <w:sz w:val="22"/>
                <w:szCs w:val="22"/>
              </w:rPr>
              <w:t>”</w:t>
            </w:r>
          </w:p>
          <w:p w:rsidR="00ED25B7" w:rsidRDefault="00ED25B7" w:rsidP="00831AB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Zorgen dat er een plattegrond wordt gemaakt</w:t>
            </w:r>
            <w:r w:rsidR="00A629E5">
              <w:rPr>
                <w:rFonts w:asciiTheme="minorHAnsi" w:hAnsiTheme="minorHAnsi" w:cstheme="minorHAnsi"/>
                <w:sz w:val="22"/>
                <w:szCs w:val="22"/>
              </w:rPr>
              <w:t xml:space="preserve"> (</w:t>
            </w:r>
            <w:proofErr w:type="spellStart"/>
            <w:r w:rsidR="00A629E5">
              <w:rPr>
                <w:rFonts w:asciiTheme="minorHAnsi" w:hAnsiTheme="minorHAnsi" w:cstheme="minorHAnsi"/>
                <w:sz w:val="22"/>
                <w:szCs w:val="22"/>
              </w:rPr>
              <w:t>incl</w:t>
            </w:r>
            <w:proofErr w:type="spellEnd"/>
            <w:r w:rsidR="00A629E5">
              <w:rPr>
                <w:rFonts w:asciiTheme="minorHAnsi" w:hAnsiTheme="minorHAnsi" w:cstheme="minorHAnsi"/>
                <w:sz w:val="22"/>
                <w:szCs w:val="22"/>
              </w:rPr>
              <w:t xml:space="preserve"> stands, posters, catering en muur)</w:t>
            </w:r>
          </w:p>
          <w:p w:rsidR="00A629E5" w:rsidRDefault="00A629E5" w:rsidP="00831AB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Auke-Pieter maakt de indeling van de stands</w:t>
            </w:r>
          </w:p>
          <w:p w:rsidR="00A629E5" w:rsidRPr="00831ABE" w:rsidRDefault="00A629E5" w:rsidP="00831AB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MCI zal contact opnemen met </w:t>
            </w: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sponsoren om logistieke zaken te regelen (aanleveren materialen voor mapje, opbouwtijden </w:t>
            </w:r>
            <w:bookmarkStart w:id="0" w:name="_GoBack"/>
            <w:bookmarkEnd w:id="0"/>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tc>
        <w:tc>
          <w:tcPr>
            <w:tcW w:w="1179" w:type="dxa"/>
          </w:tcPr>
          <w:p w:rsidR="00831ABE" w:rsidRDefault="00831ABE" w:rsidP="009678FD">
            <w:pPr>
              <w:rPr>
                <w:rFonts w:asciiTheme="minorHAnsi" w:hAnsiTheme="minorHAnsi" w:cstheme="minorHAnsi"/>
                <w:b/>
                <w:bCs/>
                <w:sz w:val="22"/>
                <w:szCs w:val="22"/>
              </w:rPr>
            </w:pPr>
          </w:p>
          <w:p w:rsidR="00ED25B7" w:rsidRDefault="00ED25B7" w:rsidP="009678FD">
            <w:pPr>
              <w:rPr>
                <w:rFonts w:asciiTheme="minorHAnsi" w:hAnsiTheme="minorHAnsi" w:cstheme="minorHAnsi"/>
                <w:b/>
                <w:bCs/>
                <w:sz w:val="22"/>
                <w:szCs w:val="22"/>
              </w:rPr>
            </w:pPr>
          </w:p>
          <w:p w:rsidR="00ED25B7" w:rsidRDefault="00ED25B7" w:rsidP="009678FD">
            <w:pPr>
              <w:rPr>
                <w:rFonts w:asciiTheme="minorHAnsi" w:hAnsiTheme="minorHAnsi" w:cstheme="minorHAnsi"/>
                <w:b/>
                <w:bCs/>
                <w:sz w:val="22"/>
                <w:szCs w:val="22"/>
              </w:rPr>
            </w:pPr>
            <w:r>
              <w:rPr>
                <w:rFonts w:asciiTheme="minorHAnsi" w:hAnsiTheme="minorHAnsi" w:cstheme="minorHAnsi"/>
                <w:b/>
                <w:bCs/>
                <w:sz w:val="22"/>
                <w:szCs w:val="22"/>
              </w:rPr>
              <w:t>MH</w:t>
            </w:r>
          </w:p>
          <w:p w:rsidR="00ED25B7" w:rsidRDefault="00ED25B7" w:rsidP="009678FD">
            <w:pPr>
              <w:rPr>
                <w:rFonts w:asciiTheme="minorHAnsi" w:hAnsiTheme="minorHAnsi" w:cstheme="minorHAnsi"/>
                <w:b/>
                <w:bCs/>
                <w:sz w:val="22"/>
                <w:szCs w:val="22"/>
              </w:rPr>
            </w:pPr>
            <w:r>
              <w:rPr>
                <w:rFonts w:asciiTheme="minorHAnsi" w:hAnsiTheme="minorHAnsi" w:cstheme="minorHAnsi"/>
                <w:b/>
                <w:bCs/>
                <w:sz w:val="22"/>
                <w:szCs w:val="22"/>
              </w:rPr>
              <w:t>MH</w:t>
            </w:r>
          </w:p>
          <w:p w:rsidR="00ED25B7" w:rsidRDefault="00ED25B7" w:rsidP="009678FD">
            <w:pPr>
              <w:rPr>
                <w:rFonts w:asciiTheme="minorHAnsi" w:hAnsiTheme="minorHAnsi" w:cstheme="minorHAnsi"/>
                <w:b/>
                <w:bCs/>
                <w:sz w:val="22"/>
                <w:szCs w:val="22"/>
              </w:rPr>
            </w:pPr>
            <w:r>
              <w:rPr>
                <w:rFonts w:asciiTheme="minorHAnsi" w:hAnsiTheme="minorHAnsi" w:cstheme="minorHAnsi"/>
                <w:b/>
                <w:bCs/>
                <w:sz w:val="22"/>
                <w:szCs w:val="22"/>
              </w:rPr>
              <w:t>MH</w:t>
            </w:r>
          </w:p>
          <w:p w:rsidR="00ED25B7" w:rsidRDefault="00ED25B7" w:rsidP="009678FD">
            <w:pPr>
              <w:rPr>
                <w:rFonts w:asciiTheme="minorHAnsi" w:hAnsiTheme="minorHAnsi" w:cstheme="minorHAnsi"/>
                <w:b/>
                <w:bCs/>
                <w:sz w:val="22"/>
                <w:szCs w:val="22"/>
              </w:rPr>
            </w:pPr>
            <w:r>
              <w:rPr>
                <w:rFonts w:asciiTheme="minorHAnsi" w:hAnsiTheme="minorHAnsi" w:cstheme="minorHAnsi"/>
                <w:b/>
                <w:bCs/>
                <w:sz w:val="22"/>
                <w:szCs w:val="22"/>
              </w:rPr>
              <w:t>MH</w:t>
            </w:r>
          </w:p>
          <w:p w:rsidR="00ED25B7" w:rsidRDefault="00ED25B7" w:rsidP="009678FD">
            <w:pPr>
              <w:rPr>
                <w:rFonts w:asciiTheme="minorHAnsi" w:hAnsiTheme="minorHAnsi" w:cstheme="minorHAnsi"/>
                <w:b/>
                <w:bCs/>
                <w:sz w:val="22"/>
                <w:szCs w:val="22"/>
              </w:rPr>
            </w:pPr>
          </w:p>
          <w:p w:rsidR="00ED25B7" w:rsidRPr="009678FD" w:rsidRDefault="00ED25B7" w:rsidP="009678FD">
            <w:pPr>
              <w:rPr>
                <w:rFonts w:asciiTheme="minorHAnsi" w:hAnsiTheme="minorHAnsi" w:cstheme="minorHAnsi"/>
                <w:b/>
                <w:bCs/>
                <w:sz w:val="22"/>
                <w:szCs w:val="22"/>
              </w:rPr>
            </w:pPr>
            <w:r>
              <w:rPr>
                <w:rFonts w:asciiTheme="minorHAnsi" w:hAnsiTheme="minorHAnsi" w:cstheme="minorHAnsi"/>
                <w:b/>
                <w:bCs/>
                <w:sz w:val="22"/>
                <w:szCs w:val="22"/>
              </w:rPr>
              <w:t>MH</w:t>
            </w:r>
          </w:p>
        </w:tc>
      </w:tr>
      <w:tr w:rsidR="00831ABE" w:rsidRPr="009678FD" w:rsidTr="00A629E5">
        <w:tc>
          <w:tcPr>
            <w:tcW w:w="7797" w:type="dxa"/>
          </w:tcPr>
          <w:p w:rsidR="00831ABE" w:rsidRDefault="00ED25B7" w:rsidP="009678FD">
            <w:pPr>
              <w:rPr>
                <w:rFonts w:asciiTheme="minorHAnsi" w:hAnsiTheme="minorHAnsi" w:cstheme="minorHAnsi"/>
                <w:b/>
              </w:rPr>
            </w:pPr>
            <w:r w:rsidRPr="00ED25B7">
              <w:rPr>
                <w:rFonts w:asciiTheme="minorHAnsi" w:hAnsiTheme="minorHAnsi" w:cstheme="minorHAnsi"/>
                <w:b/>
              </w:rPr>
              <w:t xml:space="preserve">Site </w:t>
            </w:r>
            <w:proofErr w:type="spellStart"/>
            <w:r w:rsidRPr="00ED25B7">
              <w:rPr>
                <w:rFonts w:asciiTheme="minorHAnsi" w:hAnsiTheme="minorHAnsi" w:cstheme="minorHAnsi"/>
                <w:b/>
              </w:rPr>
              <w:t>Visit</w:t>
            </w:r>
            <w:proofErr w:type="spellEnd"/>
            <w:r w:rsidRPr="00ED25B7">
              <w:rPr>
                <w:rFonts w:asciiTheme="minorHAnsi" w:hAnsiTheme="minorHAnsi" w:cstheme="minorHAnsi"/>
                <w:b/>
              </w:rPr>
              <w:t xml:space="preserve"> Heineken en Beurs</w:t>
            </w:r>
          </w:p>
          <w:p w:rsidR="00ED25B7" w:rsidRPr="00C16F1A" w:rsidRDefault="00ED25B7" w:rsidP="00ED25B7">
            <w:pPr>
              <w:pStyle w:val="ListParagraph"/>
              <w:numPr>
                <w:ilvl w:val="0"/>
                <w:numId w:val="6"/>
              </w:numPr>
              <w:rPr>
                <w:rFonts w:asciiTheme="minorHAnsi" w:hAnsiTheme="minorHAnsi" w:cstheme="minorHAnsi"/>
                <w:sz w:val="22"/>
                <w:szCs w:val="22"/>
              </w:rPr>
            </w:pPr>
            <w:r w:rsidRPr="00ED25B7">
              <w:rPr>
                <w:rFonts w:asciiTheme="minorHAnsi" w:hAnsiTheme="minorHAnsi" w:cstheme="minorHAnsi"/>
                <w:sz w:val="22"/>
                <w:szCs w:val="22"/>
              </w:rPr>
              <w:t xml:space="preserve">Inplannen van een bezoek aan Beurs en Heineken voor paar mensen </w:t>
            </w:r>
            <w:proofErr w:type="spellStart"/>
            <w:r w:rsidRPr="00ED25B7">
              <w:rPr>
                <w:rFonts w:asciiTheme="minorHAnsi" w:hAnsiTheme="minorHAnsi" w:cstheme="minorHAnsi"/>
                <w:sz w:val="22"/>
                <w:szCs w:val="22"/>
              </w:rPr>
              <w:t>Local</w:t>
            </w:r>
            <w:proofErr w:type="spellEnd"/>
            <w:r w:rsidRPr="00ED25B7">
              <w:rPr>
                <w:rFonts w:asciiTheme="minorHAnsi" w:hAnsiTheme="minorHAnsi" w:cstheme="minorHAnsi"/>
                <w:sz w:val="22"/>
                <w:szCs w:val="22"/>
              </w:rPr>
              <w:t xml:space="preserve"> </w:t>
            </w:r>
            <w:proofErr w:type="spellStart"/>
            <w:r w:rsidRPr="00ED25B7">
              <w:rPr>
                <w:rFonts w:asciiTheme="minorHAnsi" w:hAnsiTheme="minorHAnsi" w:cstheme="minorHAnsi"/>
                <w:sz w:val="22"/>
                <w:szCs w:val="22"/>
              </w:rPr>
              <w:t>Organising</w:t>
            </w:r>
            <w:proofErr w:type="spellEnd"/>
            <w:r w:rsidRPr="00ED25B7">
              <w:rPr>
                <w:rFonts w:asciiTheme="minorHAnsi" w:hAnsiTheme="minorHAnsi" w:cstheme="minorHAnsi"/>
                <w:sz w:val="22"/>
                <w:szCs w:val="22"/>
              </w:rPr>
              <w:t xml:space="preserve"> </w:t>
            </w:r>
            <w:proofErr w:type="spellStart"/>
            <w:r w:rsidRPr="00ED25B7">
              <w:rPr>
                <w:rFonts w:asciiTheme="minorHAnsi" w:hAnsiTheme="minorHAnsi" w:cstheme="minorHAnsi"/>
                <w:sz w:val="22"/>
                <w:szCs w:val="22"/>
              </w:rPr>
              <w:t>Committee</w:t>
            </w:r>
            <w:proofErr w:type="spellEnd"/>
            <w:r w:rsidRPr="00ED25B7">
              <w:rPr>
                <w:rFonts w:asciiTheme="minorHAnsi" w:hAnsiTheme="minorHAnsi" w:cstheme="minorHAnsi"/>
                <w:sz w:val="22"/>
                <w:szCs w:val="22"/>
              </w:rPr>
              <w:t xml:space="preserve"> en studenten, puur locatiebezoek</w:t>
            </w:r>
          </w:p>
        </w:tc>
        <w:tc>
          <w:tcPr>
            <w:tcW w:w="1179" w:type="dxa"/>
          </w:tcPr>
          <w:p w:rsidR="00831ABE" w:rsidRDefault="00831ABE" w:rsidP="009678FD">
            <w:pPr>
              <w:rPr>
                <w:rFonts w:asciiTheme="minorHAnsi" w:hAnsiTheme="minorHAnsi" w:cstheme="minorHAnsi"/>
                <w:b/>
                <w:bCs/>
                <w:sz w:val="22"/>
                <w:szCs w:val="22"/>
              </w:rPr>
            </w:pPr>
          </w:p>
          <w:p w:rsidR="00ED25B7" w:rsidRPr="009678FD" w:rsidRDefault="00ED25B7" w:rsidP="009678FD">
            <w:pPr>
              <w:rPr>
                <w:rFonts w:asciiTheme="minorHAnsi" w:hAnsiTheme="minorHAnsi" w:cstheme="minorHAnsi"/>
                <w:b/>
                <w:bCs/>
                <w:sz w:val="22"/>
                <w:szCs w:val="22"/>
              </w:rPr>
            </w:pPr>
            <w:r>
              <w:rPr>
                <w:rFonts w:asciiTheme="minorHAnsi" w:hAnsiTheme="minorHAnsi" w:cstheme="minorHAnsi"/>
                <w:b/>
                <w:bCs/>
                <w:sz w:val="22"/>
                <w:szCs w:val="22"/>
              </w:rPr>
              <w:t>MH</w:t>
            </w:r>
          </w:p>
        </w:tc>
      </w:tr>
      <w:tr w:rsidR="00831ABE" w:rsidRPr="009678FD" w:rsidTr="00A629E5">
        <w:tc>
          <w:tcPr>
            <w:tcW w:w="7797" w:type="dxa"/>
          </w:tcPr>
          <w:p w:rsidR="00831ABE" w:rsidRPr="00ED25B7" w:rsidRDefault="00ED25B7" w:rsidP="009678FD">
            <w:pPr>
              <w:rPr>
                <w:rFonts w:asciiTheme="minorHAnsi" w:hAnsiTheme="minorHAnsi" w:cstheme="minorHAnsi"/>
                <w:b/>
              </w:rPr>
            </w:pPr>
            <w:r w:rsidRPr="00ED25B7">
              <w:rPr>
                <w:rFonts w:asciiTheme="minorHAnsi" w:hAnsiTheme="minorHAnsi" w:cstheme="minorHAnsi"/>
                <w:b/>
              </w:rPr>
              <w:lastRenderedPageBreak/>
              <w:t>'Kleine materialen'</w:t>
            </w:r>
          </w:p>
          <w:p w:rsidR="00ED25B7" w:rsidRDefault="00ED25B7" w:rsidP="009678FD">
            <w:pPr>
              <w:rPr>
                <w:rFonts w:asciiTheme="minorHAnsi" w:hAnsiTheme="minorHAnsi" w:cstheme="minorHAnsi"/>
                <w:b/>
                <w:sz w:val="22"/>
                <w:szCs w:val="22"/>
              </w:rPr>
            </w:pPr>
            <w:r>
              <w:rPr>
                <w:rFonts w:asciiTheme="minorHAnsi" w:hAnsiTheme="minorHAnsi" w:cstheme="minorHAnsi"/>
                <w:b/>
                <w:sz w:val="22"/>
                <w:szCs w:val="22"/>
              </w:rPr>
              <w:t>Pocket Programme</w:t>
            </w:r>
          </w:p>
          <w:p w:rsidR="00ED25B7" w:rsidRPr="00C16F1A" w:rsidRDefault="00ED25B7" w:rsidP="00C16F1A">
            <w:pPr>
              <w:rPr>
                <w:rFonts w:asciiTheme="minorHAnsi" w:hAnsiTheme="minorHAnsi" w:cstheme="minorHAnsi"/>
                <w:i/>
                <w:sz w:val="22"/>
                <w:szCs w:val="22"/>
              </w:rPr>
            </w:pPr>
            <w:r w:rsidRPr="00C16F1A">
              <w:rPr>
                <w:rFonts w:asciiTheme="minorHAnsi" w:hAnsiTheme="minorHAnsi" w:cstheme="minorHAnsi"/>
                <w:sz w:val="22"/>
                <w:szCs w:val="22"/>
              </w:rPr>
              <w:t xml:space="preserve">Els en Niels </w:t>
            </w:r>
            <w:r w:rsidR="00C16F1A" w:rsidRPr="00C16F1A">
              <w:rPr>
                <w:rFonts w:asciiTheme="minorHAnsi" w:hAnsiTheme="minorHAnsi" w:cstheme="minorHAnsi"/>
                <w:sz w:val="22"/>
                <w:szCs w:val="22"/>
              </w:rPr>
              <w:t xml:space="preserve">gaan bekijken of ze pocket programme zelf willen laten opmaken of via </w:t>
            </w:r>
            <w:proofErr w:type="spellStart"/>
            <w:r w:rsidR="00C16F1A" w:rsidRPr="00C16F1A">
              <w:rPr>
                <w:rFonts w:asciiTheme="minorHAnsi" w:hAnsiTheme="minorHAnsi" w:cstheme="minorHAnsi"/>
                <w:sz w:val="22"/>
                <w:szCs w:val="22"/>
              </w:rPr>
              <w:t>Wardtaal</w:t>
            </w:r>
            <w:proofErr w:type="spellEnd"/>
            <w:r w:rsidR="00C16F1A" w:rsidRPr="00C16F1A">
              <w:rPr>
                <w:rFonts w:asciiTheme="minorHAnsi" w:hAnsiTheme="minorHAnsi" w:cstheme="minorHAnsi"/>
                <w:sz w:val="22"/>
                <w:szCs w:val="22"/>
              </w:rPr>
              <w:t xml:space="preserve"> die ook CHEP gemaakt heeft</w:t>
            </w:r>
          </w:p>
          <w:p w:rsidR="00C16F1A" w:rsidRPr="00C16F1A" w:rsidRDefault="00C16F1A" w:rsidP="00C16F1A">
            <w:pPr>
              <w:rPr>
                <w:rFonts w:asciiTheme="minorHAnsi" w:hAnsiTheme="minorHAnsi" w:cstheme="minorHAnsi"/>
                <w:b/>
                <w:sz w:val="22"/>
                <w:szCs w:val="22"/>
              </w:rPr>
            </w:pPr>
            <w:r w:rsidRPr="00C16F1A">
              <w:rPr>
                <w:rFonts w:asciiTheme="minorHAnsi" w:hAnsiTheme="minorHAnsi" w:cstheme="minorHAnsi"/>
                <w:b/>
                <w:sz w:val="22"/>
                <w:szCs w:val="22"/>
              </w:rPr>
              <w:t>Badges</w:t>
            </w:r>
          </w:p>
          <w:p w:rsidR="00C16F1A" w:rsidRPr="00C16F1A" w:rsidRDefault="00C16F1A" w:rsidP="00C16F1A">
            <w:pPr>
              <w:rPr>
                <w:rFonts w:asciiTheme="minorHAnsi" w:hAnsiTheme="minorHAnsi" w:cstheme="minorHAnsi"/>
                <w:sz w:val="22"/>
                <w:szCs w:val="22"/>
              </w:rPr>
            </w:pPr>
            <w:r w:rsidRPr="00C16F1A">
              <w:rPr>
                <w:rFonts w:asciiTheme="minorHAnsi" w:hAnsiTheme="minorHAnsi" w:cstheme="minorHAnsi"/>
                <w:sz w:val="22"/>
                <w:szCs w:val="22"/>
              </w:rPr>
              <w:t>Besloten is om een kleine badge te gebruiken</w:t>
            </w:r>
          </w:p>
          <w:p w:rsidR="00C16F1A" w:rsidRPr="00C16F1A" w:rsidRDefault="00C16F1A" w:rsidP="00C16F1A">
            <w:pPr>
              <w:rPr>
                <w:rFonts w:asciiTheme="minorHAnsi" w:hAnsiTheme="minorHAnsi" w:cstheme="minorHAnsi"/>
                <w:b/>
                <w:sz w:val="22"/>
                <w:szCs w:val="22"/>
              </w:rPr>
            </w:pPr>
            <w:r w:rsidRPr="00C16F1A">
              <w:rPr>
                <w:rFonts w:asciiTheme="minorHAnsi" w:hAnsiTheme="minorHAnsi" w:cstheme="minorHAnsi"/>
                <w:b/>
                <w:sz w:val="22"/>
                <w:szCs w:val="22"/>
              </w:rPr>
              <w:t>Lanyards</w:t>
            </w:r>
          </w:p>
          <w:p w:rsidR="00C16F1A" w:rsidRPr="00C16F1A" w:rsidRDefault="00C16F1A" w:rsidP="00C16F1A">
            <w:pPr>
              <w:rPr>
                <w:rFonts w:asciiTheme="minorHAnsi" w:hAnsiTheme="minorHAnsi" w:cstheme="minorHAnsi"/>
                <w:sz w:val="22"/>
                <w:szCs w:val="22"/>
              </w:rPr>
            </w:pPr>
            <w:r w:rsidRPr="00C16F1A">
              <w:rPr>
                <w:rFonts w:asciiTheme="minorHAnsi" w:hAnsiTheme="minorHAnsi" w:cstheme="minorHAnsi"/>
                <w:sz w:val="22"/>
                <w:szCs w:val="22"/>
              </w:rPr>
              <w:t xml:space="preserve">Keuze is gevallen op rode </w:t>
            </w:r>
            <w:proofErr w:type="spellStart"/>
            <w:r w:rsidRPr="00C16F1A">
              <w:rPr>
                <w:rFonts w:asciiTheme="minorHAnsi" w:hAnsiTheme="minorHAnsi" w:cstheme="minorHAnsi"/>
                <w:sz w:val="22"/>
                <w:szCs w:val="22"/>
              </w:rPr>
              <w:t>NiKHEF</w:t>
            </w:r>
            <w:proofErr w:type="spellEnd"/>
            <w:r w:rsidRPr="00C16F1A">
              <w:rPr>
                <w:rFonts w:asciiTheme="minorHAnsi" w:hAnsiTheme="minorHAnsi" w:cstheme="minorHAnsi"/>
                <w:sz w:val="22"/>
                <w:szCs w:val="22"/>
              </w:rPr>
              <w:t xml:space="preserve"> kleur</w:t>
            </w:r>
          </w:p>
          <w:p w:rsidR="00C16F1A" w:rsidRDefault="00C16F1A" w:rsidP="00C16F1A">
            <w:pPr>
              <w:rPr>
                <w:rFonts w:asciiTheme="minorHAnsi" w:hAnsiTheme="minorHAnsi" w:cstheme="minorHAnsi"/>
                <w:sz w:val="22"/>
                <w:szCs w:val="22"/>
              </w:rPr>
            </w:pPr>
            <w:r w:rsidRPr="00C16F1A">
              <w:rPr>
                <w:rFonts w:asciiTheme="minorHAnsi" w:hAnsiTheme="minorHAnsi" w:cstheme="minorHAnsi"/>
                <w:sz w:val="22"/>
                <w:szCs w:val="22"/>
              </w:rPr>
              <w:t>PMS doorgeven aan Madelien</w:t>
            </w:r>
          </w:p>
          <w:p w:rsidR="009917C7" w:rsidRDefault="009917C7" w:rsidP="00C16F1A">
            <w:pPr>
              <w:rPr>
                <w:rFonts w:asciiTheme="minorHAnsi" w:hAnsiTheme="minorHAnsi" w:cstheme="minorHAnsi"/>
                <w:b/>
                <w:sz w:val="22"/>
                <w:szCs w:val="22"/>
              </w:rPr>
            </w:pPr>
            <w:r w:rsidRPr="009917C7">
              <w:rPr>
                <w:rFonts w:asciiTheme="minorHAnsi" w:hAnsiTheme="minorHAnsi" w:cstheme="minorHAnsi"/>
                <w:b/>
                <w:sz w:val="22"/>
                <w:szCs w:val="22"/>
              </w:rPr>
              <w:t>Tassen</w:t>
            </w:r>
          </w:p>
          <w:p w:rsidR="009917C7" w:rsidRPr="009917C7" w:rsidRDefault="009917C7" w:rsidP="009917C7">
            <w:pPr>
              <w:pStyle w:val="ListParagraph"/>
              <w:numPr>
                <w:ilvl w:val="0"/>
                <w:numId w:val="6"/>
              </w:numPr>
              <w:rPr>
                <w:rFonts w:asciiTheme="minorHAnsi" w:hAnsiTheme="minorHAnsi" w:cstheme="minorHAnsi"/>
                <w:sz w:val="22"/>
                <w:szCs w:val="22"/>
              </w:rPr>
            </w:pPr>
            <w:r w:rsidRPr="009917C7">
              <w:rPr>
                <w:rFonts w:asciiTheme="minorHAnsi" w:hAnsiTheme="minorHAnsi" w:cstheme="minorHAnsi"/>
                <w:sz w:val="22"/>
                <w:szCs w:val="22"/>
              </w:rPr>
              <w:t>Besloten is om geen tas te doen, maar liever een mapje met pen en notitieblokje waar sponsoren nog een A4tje voor kunnen aanleveren.</w:t>
            </w:r>
          </w:p>
          <w:p w:rsidR="009917C7" w:rsidRDefault="009917C7" w:rsidP="009917C7">
            <w:pPr>
              <w:pStyle w:val="ListParagraph"/>
              <w:numPr>
                <w:ilvl w:val="0"/>
                <w:numId w:val="6"/>
              </w:numPr>
              <w:rPr>
                <w:rFonts w:asciiTheme="minorHAnsi" w:hAnsiTheme="minorHAnsi" w:cstheme="minorHAnsi"/>
                <w:sz w:val="22"/>
                <w:szCs w:val="22"/>
              </w:rPr>
            </w:pPr>
            <w:r w:rsidRPr="009917C7">
              <w:rPr>
                <w:rFonts w:asciiTheme="minorHAnsi" w:hAnsiTheme="minorHAnsi" w:cstheme="minorHAnsi"/>
                <w:sz w:val="22"/>
                <w:szCs w:val="22"/>
              </w:rPr>
              <w:t>Opvragen wat prijzen en voorbeelden van mapjes</w:t>
            </w:r>
          </w:p>
          <w:p w:rsidR="009917C7" w:rsidRPr="009917C7" w:rsidRDefault="009917C7" w:rsidP="009917C7">
            <w:pPr>
              <w:rPr>
                <w:rFonts w:asciiTheme="minorHAnsi" w:hAnsiTheme="minorHAnsi" w:cstheme="minorHAnsi"/>
                <w:b/>
                <w:sz w:val="22"/>
                <w:szCs w:val="22"/>
              </w:rPr>
            </w:pPr>
            <w:r w:rsidRPr="009917C7">
              <w:rPr>
                <w:rFonts w:asciiTheme="minorHAnsi" w:hAnsiTheme="minorHAnsi" w:cstheme="minorHAnsi"/>
                <w:b/>
                <w:sz w:val="22"/>
                <w:szCs w:val="22"/>
              </w:rPr>
              <w:t>Cadeautjes Sprekers</w:t>
            </w:r>
          </w:p>
          <w:p w:rsidR="00ED25B7" w:rsidRPr="009678FD" w:rsidRDefault="009917C7" w:rsidP="00A629E5">
            <w:pPr>
              <w:rPr>
                <w:rFonts w:asciiTheme="minorHAnsi" w:hAnsiTheme="minorHAnsi" w:cstheme="minorHAnsi"/>
                <w:sz w:val="22"/>
                <w:szCs w:val="22"/>
              </w:rPr>
            </w:pPr>
            <w:r>
              <w:rPr>
                <w:rFonts w:asciiTheme="minorHAnsi" w:hAnsiTheme="minorHAnsi" w:cstheme="minorHAnsi"/>
                <w:sz w:val="22"/>
                <w:szCs w:val="22"/>
              </w:rPr>
              <w:t>Er is besloten geen cadeautjes voor sprekers te verzorgen</w:t>
            </w:r>
          </w:p>
        </w:tc>
        <w:tc>
          <w:tcPr>
            <w:tcW w:w="1179" w:type="dxa"/>
          </w:tcPr>
          <w:p w:rsidR="00831ABE" w:rsidRDefault="00831ABE" w:rsidP="009678FD">
            <w:pPr>
              <w:rPr>
                <w:rFonts w:asciiTheme="minorHAnsi" w:hAnsiTheme="minorHAnsi" w:cstheme="minorHAnsi"/>
                <w:b/>
                <w:bCs/>
                <w:sz w:val="22"/>
                <w:szCs w:val="22"/>
              </w:rPr>
            </w:pPr>
          </w:p>
          <w:p w:rsidR="00C16F1A" w:rsidRDefault="00C16F1A" w:rsidP="009678FD">
            <w:pPr>
              <w:rPr>
                <w:rFonts w:asciiTheme="minorHAnsi" w:hAnsiTheme="minorHAnsi" w:cstheme="minorHAnsi"/>
                <w:b/>
                <w:bCs/>
                <w:sz w:val="22"/>
                <w:szCs w:val="22"/>
              </w:rPr>
            </w:pPr>
          </w:p>
          <w:p w:rsidR="00C16F1A" w:rsidRDefault="00C16F1A" w:rsidP="009678FD">
            <w:pPr>
              <w:rPr>
                <w:rFonts w:asciiTheme="minorHAnsi" w:hAnsiTheme="minorHAnsi" w:cstheme="minorHAnsi"/>
                <w:b/>
                <w:bCs/>
                <w:sz w:val="22"/>
                <w:szCs w:val="22"/>
              </w:rPr>
            </w:pPr>
            <w:r>
              <w:rPr>
                <w:rFonts w:asciiTheme="minorHAnsi" w:hAnsiTheme="minorHAnsi" w:cstheme="minorHAnsi"/>
                <w:b/>
                <w:bCs/>
                <w:sz w:val="22"/>
                <w:szCs w:val="22"/>
              </w:rPr>
              <w:t>EK/NB</w:t>
            </w: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Pr="009678FD" w:rsidRDefault="009917C7" w:rsidP="009678FD">
            <w:pPr>
              <w:rPr>
                <w:rFonts w:asciiTheme="minorHAnsi" w:hAnsiTheme="minorHAnsi" w:cstheme="minorHAnsi"/>
                <w:b/>
                <w:bCs/>
                <w:sz w:val="22"/>
                <w:szCs w:val="22"/>
              </w:rPr>
            </w:pPr>
            <w:r>
              <w:rPr>
                <w:rFonts w:asciiTheme="minorHAnsi" w:hAnsiTheme="minorHAnsi" w:cstheme="minorHAnsi"/>
                <w:b/>
                <w:bCs/>
                <w:sz w:val="22"/>
                <w:szCs w:val="22"/>
              </w:rPr>
              <w:t>MH</w:t>
            </w:r>
          </w:p>
        </w:tc>
      </w:tr>
      <w:tr w:rsidR="009678FD" w:rsidRPr="009678FD" w:rsidTr="00A629E5">
        <w:tc>
          <w:tcPr>
            <w:tcW w:w="7797" w:type="dxa"/>
          </w:tcPr>
          <w:p w:rsidR="009678FD" w:rsidRDefault="009917C7" w:rsidP="009678FD">
            <w:pPr>
              <w:rPr>
                <w:rFonts w:asciiTheme="minorHAnsi" w:hAnsiTheme="minorHAnsi" w:cstheme="minorHAnsi"/>
                <w:b/>
              </w:rPr>
            </w:pPr>
            <w:r w:rsidRPr="009917C7">
              <w:rPr>
                <w:rFonts w:asciiTheme="minorHAnsi" w:hAnsiTheme="minorHAnsi" w:cstheme="minorHAnsi"/>
                <w:b/>
              </w:rPr>
              <w:t>Sprekersdiner</w:t>
            </w:r>
          </w:p>
          <w:p w:rsidR="009917C7" w:rsidRDefault="009917C7" w:rsidP="009678FD">
            <w:pPr>
              <w:rPr>
                <w:rFonts w:asciiTheme="minorHAnsi" w:hAnsiTheme="minorHAnsi" w:cstheme="minorHAnsi"/>
                <w:sz w:val="22"/>
                <w:szCs w:val="22"/>
              </w:rPr>
            </w:pPr>
            <w:r>
              <w:rPr>
                <w:rFonts w:asciiTheme="minorHAnsi" w:hAnsiTheme="minorHAnsi" w:cstheme="minorHAnsi"/>
                <w:sz w:val="22"/>
                <w:szCs w:val="22"/>
              </w:rPr>
              <w:t>Er zal een sprekersdiner worden gegeven op maandagavond</w:t>
            </w:r>
          </w:p>
          <w:p w:rsidR="009917C7" w:rsidRDefault="009917C7" w:rsidP="009917C7">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Ongeveer 50-60 man</w:t>
            </w:r>
          </w:p>
          <w:p w:rsidR="009917C7" w:rsidRDefault="009917C7" w:rsidP="009917C7">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Op uitnodiging</w:t>
            </w:r>
          </w:p>
          <w:p w:rsidR="009917C7" w:rsidRDefault="009917C7" w:rsidP="009917C7">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Lijst van genodigde sturen naar Madelien</w:t>
            </w:r>
          </w:p>
          <w:p w:rsidR="009917C7" w:rsidRPr="009917C7" w:rsidRDefault="009917C7" w:rsidP="009917C7">
            <w:pPr>
              <w:pStyle w:val="ListParagraph"/>
              <w:numPr>
                <w:ilvl w:val="0"/>
                <w:numId w:val="7"/>
              </w:numPr>
              <w:rPr>
                <w:rFonts w:asciiTheme="minorHAnsi" w:hAnsiTheme="minorHAnsi" w:cstheme="minorHAnsi"/>
                <w:sz w:val="22"/>
                <w:szCs w:val="22"/>
              </w:rPr>
            </w:pPr>
            <w:proofErr w:type="gramStart"/>
            <w:r>
              <w:rPr>
                <w:rFonts w:asciiTheme="minorHAnsi" w:hAnsiTheme="minorHAnsi" w:cstheme="minorHAnsi"/>
                <w:sz w:val="22"/>
                <w:szCs w:val="22"/>
              </w:rPr>
              <w:t>Opvragen</w:t>
            </w:r>
            <w:proofErr w:type="gramEnd"/>
            <w:r>
              <w:rPr>
                <w:rFonts w:asciiTheme="minorHAnsi" w:hAnsiTheme="minorHAnsi" w:cstheme="minorHAnsi"/>
                <w:sz w:val="22"/>
                <w:szCs w:val="22"/>
              </w:rPr>
              <w:t xml:space="preserve"> offerte bij </w:t>
            </w:r>
            <w:proofErr w:type="spellStart"/>
            <w:r>
              <w:rPr>
                <w:rFonts w:asciiTheme="minorHAnsi" w:hAnsiTheme="minorHAnsi" w:cstheme="minorHAnsi"/>
                <w:sz w:val="22"/>
                <w:szCs w:val="22"/>
              </w:rPr>
              <w:t>Pomphuis</w:t>
            </w:r>
            <w:proofErr w:type="spellEnd"/>
          </w:p>
        </w:tc>
        <w:tc>
          <w:tcPr>
            <w:tcW w:w="1179" w:type="dxa"/>
          </w:tcPr>
          <w:p w:rsidR="009678FD" w:rsidRPr="009678FD" w:rsidRDefault="009678FD" w:rsidP="009678FD">
            <w:pPr>
              <w:rPr>
                <w:rFonts w:asciiTheme="minorHAnsi" w:hAnsiTheme="minorHAnsi" w:cstheme="minorHAnsi"/>
                <w:b/>
                <w:bCs/>
                <w:sz w:val="22"/>
                <w:szCs w:val="22"/>
              </w:rPr>
            </w:pPr>
          </w:p>
          <w:p w:rsidR="009678FD" w:rsidRDefault="009678FD"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p>
          <w:p w:rsidR="009917C7" w:rsidRDefault="009917C7" w:rsidP="009678FD">
            <w:pPr>
              <w:rPr>
                <w:rFonts w:asciiTheme="minorHAnsi" w:hAnsiTheme="minorHAnsi" w:cstheme="minorHAnsi"/>
                <w:b/>
                <w:bCs/>
                <w:sz w:val="22"/>
                <w:szCs w:val="22"/>
              </w:rPr>
            </w:pPr>
            <w:r>
              <w:rPr>
                <w:rFonts w:asciiTheme="minorHAnsi" w:hAnsiTheme="minorHAnsi" w:cstheme="minorHAnsi"/>
                <w:b/>
                <w:bCs/>
                <w:sz w:val="22"/>
                <w:szCs w:val="22"/>
              </w:rPr>
              <w:t>NB</w:t>
            </w:r>
          </w:p>
          <w:p w:rsidR="009917C7" w:rsidRPr="009678FD" w:rsidRDefault="009917C7" w:rsidP="009678FD">
            <w:pPr>
              <w:rPr>
                <w:rFonts w:asciiTheme="minorHAnsi" w:hAnsiTheme="minorHAnsi" w:cstheme="minorHAnsi"/>
                <w:b/>
                <w:bCs/>
                <w:sz w:val="22"/>
                <w:szCs w:val="22"/>
              </w:rPr>
            </w:pPr>
            <w:r>
              <w:rPr>
                <w:rFonts w:asciiTheme="minorHAnsi" w:hAnsiTheme="minorHAnsi" w:cstheme="minorHAnsi"/>
                <w:b/>
                <w:bCs/>
                <w:sz w:val="22"/>
                <w:szCs w:val="22"/>
              </w:rPr>
              <w:t>MH</w:t>
            </w:r>
          </w:p>
        </w:tc>
      </w:tr>
      <w:tr w:rsidR="009678FD" w:rsidRPr="009678FD" w:rsidTr="00A629E5">
        <w:tc>
          <w:tcPr>
            <w:tcW w:w="7797" w:type="dxa"/>
          </w:tcPr>
          <w:p w:rsidR="009678FD" w:rsidRPr="009917C7" w:rsidRDefault="009917C7" w:rsidP="009678FD">
            <w:pPr>
              <w:rPr>
                <w:rFonts w:asciiTheme="minorHAnsi" w:hAnsiTheme="minorHAnsi" w:cstheme="minorHAnsi"/>
                <w:b/>
              </w:rPr>
            </w:pPr>
            <w:r w:rsidRPr="009917C7">
              <w:rPr>
                <w:rFonts w:asciiTheme="minorHAnsi" w:hAnsiTheme="minorHAnsi" w:cstheme="minorHAnsi"/>
                <w:b/>
              </w:rPr>
              <w:t>Overig</w:t>
            </w:r>
          </w:p>
          <w:p w:rsidR="009917C7" w:rsidRPr="00A629E5" w:rsidRDefault="00A629E5" w:rsidP="00A629E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Voor website: </w:t>
            </w:r>
            <w:r w:rsidRPr="00A629E5">
              <w:rPr>
                <w:rFonts w:asciiTheme="minorHAnsi" w:hAnsiTheme="minorHAnsi" w:cstheme="minorHAnsi"/>
                <w:sz w:val="22"/>
                <w:szCs w:val="22"/>
              </w:rPr>
              <w:t>Openbaar vervoer opties uitzoeken en vermelden wat voor de deelnemer het beste is</w:t>
            </w:r>
          </w:p>
          <w:p w:rsidR="00A629E5" w:rsidRPr="009917C7" w:rsidRDefault="00A629E5" w:rsidP="00A629E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Madelien </w:t>
            </w:r>
            <w:proofErr w:type="gramStart"/>
            <w:r>
              <w:rPr>
                <w:rFonts w:asciiTheme="minorHAnsi" w:hAnsiTheme="minorHAnsi" w:cstheme="minorHAnsi"/>
                <w:sz w:val="22"/>
                <w:szCs w:val="22"/>
              </w:rPr>
              <w:t>heeft</w:t>
            </w:r>
            <w:proofErr w:type="gramEnd"/>
            <w:r>
              <w:rPr>
                <w:rFonts w:asciiTheme="minorHAnsi" w:hAnsiTheme="minorHAnsi" w:cstheme="minorHAnsi"/>
                <w:sz w:val="22"/>
                <w:szCs w:val="22"/>
              </w:rPr>
              <w:t xml:space="preserve"> contact met de gemeente opgenomen om wat extra’s van hun kant te verzorgen</w:t>
            </w:r>
          </w:p>
        </w:tc>
        <w:tc>
          <w:tcPr>
            <w:tcW w:w="1179" w:type="dxa"/>
          </w:tcPr>
          <w:p w:rsidR="009678FD" w:rsidRPr="009678FD" w:rsidRDefault="009678FD" w:rsidP="009678FD">
            <w:pPr>
              <w:rPr>
                <w:rFonts w:asciiTheme="minorHAnsi" w:hAnsiTheme="minorHAnsi" w:cstheme="minorHAnsi"/>
                <w:b/>
                <w:bCs/>
                <w:sz w:val="22"/>
                <w:szCs w:val="22"/>
              </w:rPr>
            </w:pPr>
          </w:p>
        </w:tc>
      </w:tr>
    </w:tbl>
    <w:p w:rsidR="00497D76" w:rsidRPr="008724F4" w:rsidRDefault="00497D76">
      <w:pPr>
        <w:rPr>
          <w:rFonts w:asciiTheme="minorHAnsi" w:hAnsiTheme="minorHAnsi" w:cstheme="minorHAnsi"/>
          <w:sz w:val="22"/>
          <w:szCs w:val="22"/>
        </w:rPr>
      </w:pPr>
    </w:p>
    <w:sectPr w:rsidR="00497D76" w:rsidRPr="008724F4">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FD" w:rsidRDefault="009678FD" w:rsidP="009678FD">
      <w:r>
        <w:separator/>
      </w:r>
    </w:p>
  </w:endnote>
  <w:endnote w:type="continuationSeparator" w:id="0">
    <w:p w:rsidR="009678FD" w:rsidRDefault="009678FD" w:rsidP="0096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FD" w:rsidRDefault="009678FD" w:rsidP="009678FD">
      <w:r>
        <w:separator/>
      </w:r>
    </w:p>
  </w:footnote>
  <w:footnote w:type="continuationSeparator" w:id="0">
    <w:p w:rsidR="009678FD" w:rsidRDefault="009678FD" w:rsidP="0096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FD" w:rsidRPr="009678FD" w:rsidRDefault="009678FD" w:rsidP="009678FD">
    <w:pPr>
      <w:tabs>
        <w:tab w:val="center" w:pos="4536"/>
        <w:tab w:val="right" w:pos="9072"/>
      </w:tabs>
      <w:rPr>
        <w:color w:val="FF0000"/>
      </w:rPr>
    </w:pPr>
    <w:r w:rsidRPr="009678FD">
      <w:rPr>
        <w:b/>
        <w:bCs/>
        <w:noProof/>
        <w:lang w:eastAsia="en-GB"/>
      </w:rPr>
      <w:drawing>
        <wp:anchor distT="0" distB="0" distL="114300" distR="114300" simplePos="0" relativeHeight="251659264" behindDoc="0" locked="0" layoutInCell="1" allowOverlap="1" wp14:anchorId="45C503A2" wp14:editId="3229269C">
          <wp:simplePos x="0" y="0"/>
          <wp:positionH relativeFrom="column">
            <wp:posOffset>129397</wp:posOffset>
          </wp:positionH>
          <wp:positionV relativeFrom="paragraph">
            <wp:posOffset>-251436</wp:posOffset>
          </wp:positionV>
          <wp:extent cx="1009291" cy="700539"/>
          <wp:effectExtent l="0" t="0" r="635" b="4445"/>
          <wp:wrapNone/>
          <wp:docPr id="1" name="Picture 1" descr="\\mcigroup.tld\mci\be\bruga\data\NL-AMSIC-EUROCONGRESS\Congressen\2014\TIPP '14\logo\TIPP14_groot[8,5x6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group.tld\mci\be\bruga\data\NL-AMSIC-EUROCONGRESS\Congressen\2014\TIPP '14\logo\TIPP14_groot[8,5x6c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291" cy="7005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8FD">
      <w:rPr>
        <w:b/>
        <w:bCs/>
      </w:rPr>
      <w:tab/>
    </w:r>
    <w:r w:rsidRPr="009678FD">
      <w:rPr>
        <w:b/>
        <w:bCs/>
      </w:rPr>
      <w:tab/>
    </w:r>
    <w:r w:rsidRPr="009678FD">
      <w:rPr>
        <w:b/>
        <w:color w:val="FF0000"/>
      </w:rPr>
      <w:t>NOTULEN 14-03-2014</w:t>
    </w:r>
  </w:p>
  <w:p w:rsidR="009678FD" w:rsidRPr="009678FD" w:rsidRDefault="009678FD" w:rsidP="009678FD">
    <w:pPr>
      <w:tabs>
        <w:tab w:val="center" w:pos="4536"/>
        <w:tab w:val="right" w:pos="9072"/>
      </w:tabs>
      <w:jc w:val="center"/>
      <w:rPr>
        <w:b/>
        <w:color w:val="FF0000"/>
      </w:rPr>
    </w:pPr>
  </w:p>
  <w:p w:rsidR="009678FD" w:rsidRPr="009678FD" w:rsidRDefault="009678FD" w:rsidP="009678FD">
    <w:pPr>
      <w:tabs>
        <w:tab w:val="center" w:pos="4536"/>
        <w:tab w:val="right" w:pos="9072"/>
      </w:tabs>
      <w:jc w:val="center"/>
      <w:rPr>
        <w:b/>
        <w:bCs/>
        <w:color w:val="FF0000"/>
      </w:rPr>
    </w:pPr>
    <w:r w:rsidRPr="009678FD">
      <w:rPr>
        <w:b/>
        <w:bCs/>
        <w:color w:val="FF0000"/>
      </w:rPr>
      <w:t>14 Maart 2014, te Nikhef in Amsterdam</w:t>
    </w:r>
  </w:p>
  <w:p w:rsidR="009678FD" w:rsidRPr="009678FD" w:rsidRDefault="009678FD" w:rsidP="009678FD">
    <w:pPr>
      <w:tabs>
        <w:tab w:val="center" w:pos="4536"/>
        <w:tab w:val="right" w:pos="907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006"/>
    <w:multiLevelType w:val="hybridMultilevel"/>
    <w:tmpl w:val="2C32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E0EE1"/>
    <w:multiLevelType w:val="hybridMultilevel"/>
    <w:tmpl w:val="09AA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3C27C9"/>
    <w:multiLevelType w:val="hybridMultilevel"/>
    <w:tmpl w:val="F334B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296736"/>
    <w:multiLevelType w:val="hybridMultilevel"/>
    <w:tmpl w:val="894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0334D2"/>
    <w:multiLevelType w:val="hybridMultilevel"/>
    <w:tmpl w:val="3130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DF0C18"/>
    <w:multiLevelType w:val="hybridMultilevel"/>
    <w:tmpl w:val="34F8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AA148D"/>
    <w:multiLevelType w:val="hybridMultilevel"/>
    <w:tmpl w:val="2CF8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B9498F"/>
    <w:multiLevelType w:val="hybridMultilevel"/>
    <w:tmpl w:val="76CC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FD"/>
    <w:rsid w:val="00497D76"/>
    <w:rsid w:val="00534B5B"/>
    <w:rsid w:val="00661DE7"/>
    <w:rsid w:val="00831ABE"/>
    <w:rsid w:val="008724F4"/>
    <w:rsid w:val="008E3DE3"/>
    <w:rsid w:val="009678FD"/>
    <w:rsid w:val="009917C7"/>
    <w:rsid w:val="00A629E5"/>
    <w:rsid w:val="00C16F1A"/>
    <w:rsid w:val="00ED2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8FD"/>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8FD"/>
    <w:pPr>
      <w:tabs>
        <w:tab w:val="center" w:pos="4513"/>
        <w:tab w:val="right" w:pos="9026"/>
      </w:tabs>
    </w:pPr>
  </w:style>
  <w:style w:type="character" w:customStyle="1" w:styleId="HeaderChar">
    <w:name w:val="Header Char"/>
    <w:basedOn w:val="DefaultParagraphFont"/>
    <w:link w:val="Header"/>
    <w:uiPriority w:val="99"/>
    <w:rsid w:val="009678FD"/>
  </w:style>
  <w:style w:type="paragraph" w:styleId="Footer">
    <w:name w:val="footer"/>
    <w:basedOn w:val="Normal"/>
    <w:link w:val="FooterChar"/>
    <w:uiPriority w:val="99"/>
    <w:unhideWhenUsed/>
    <w:rsid w:val="009678FD"/>
    <w:pPr>
      <w:tabs>
        <w:tab w:val="center" w:pos="4513"/>
        <w:tab w:val="right" w:pos="9026"/>
      </w:tabs>
    </w:pPr>
  </w:style>
  <w:style w:type="character" w:customStyle="1" w:styleId="FooterChar">
    <w:name w:val="Footer Char"/>
    <w:basedOn w:val="DefaultParagraphFont"/>
    <w:link w:val="Footer"/>
    <w:uiPriority w:val="99"/>
    <w:rsid w:val="009678FD"/>
  </w:style>
  <w:style w:type="character" w:styleId="Hyperlink">
    <w:name w:val="Hyperlink"/>
    <w:basedOn w:val="DefaultParagraphFont"/>
    <w:uiPriority w:val="99"/>
    <w:semiHidden/>
    <w:unhideWhenUsed/>
    <w:rsid w:val="009678FD"/>
    <w:rPr>
      <w:color w:val="0000FF"/>
      <w:u w:val="single"/>
    </w:rPr>
  </w:style>
  <w:style w:type="paragraph" w:styleId="ListParagraph">
    <w:name w:val="List Paragraph"/>
    <w:basedOn w:val="Normal"/>
    <w:uiPriority w:val="34"/>
    <w:qFormat/>
    <w:rsid w:val="008E3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8FD"/>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8FD"/>
    <w:pPr>
      <w:tabs>
        <w:tab w:val="center" w:pos="4513"/>
        <w:tab w:val="right" w:pos="9026"/>
      </w:tabs>
    </w:pPr>
  </w:style>
  <w:style w:type="character" w:customStyle="1" w:styleId="HeaderChar">
    <w:name w:val="Header Char"/>
    <w:basedOn w:val="DefaultParagraphFont"/>
    <w:link w:val="Header"/>
    <w:uiPriority w:val="99"/>
    <w:rsid w:val="009678FD"/>
  </w:style>
  <w:style w:type="paragraph" w:styleId="Footer">
    <w:name w:val="footer"/>
    <w:basedOn w:val="Normal"/>
    <w:link w:val="FooterChar"/>
    <w:uiPriority w:val="99"/>
    <w:unhideWhenUsed/>
    <w:rsid w:val="009678FD"/>
    <w:pPr>
      <w:tabs>
        <w:tab w:val="center" w:pos="4513"/>
        <w:tab w:val="right" w:pos="9026"/>
      </w:tabs>
    </w:pPr>
  </w:style>
  <w:style w:type="character" w:customStyle="1" w:styleId="FooterChar">
    <w:name w:val="Footer Char"/>
    <w:basedOn w:val="DefaultParagraphFont"/>
    <w:link w:val="Footer"/>
    <w:uiPriority w:val="99"/>
    <w:rsid w:val="009678FD"/>
  </w:style>
  <w:style w:type="character" w:styleId="Hyperlink">
    <w:name w:val="Hyperlink"/>
    <w:basedOn w:val="DefaultParagraphFont"/>
    <w:uiPriority w:val="99"/>
    <w:semiHidden/>
    <w:unhideWhenUsed/>
    <w:rsid w:val="009678FD"/>
    <w:rPr>
      <w:color w:val="0000FF"/>
      <w:u w:val="single"/>
    </w:rPr>
  </w:style>
  <w:style w:type="paragraph" w:styleId="ListParagraph">
    <w:name w:val="List Paragraph"/>
    <w:basedOn w:val="Normal"/>
    <w:uiPriority w:val="34"/>
    <w:qFormat/>
    <w:rsid w:val="008E3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MCI</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Madelien Hoes</dc:creator>
  <cp:lastModifiedBy>Madelien Hoes</cp:lastModifiedBy>
  <cp:revision>2</cp:revision>
  <dcterms:created xsi:type="dcterms:W3CDTF">2014-03-14T14:09:00Z</dcterms:created>
  <dcterms:modified xsi:type="dcterms:W3CDTF">2014-03-14T14:56:00Z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-641630771</vt:i4>
  </property>
  <property fmtid="{D5CDD505-2E9C-101B-9397-08002B2CF9AE}" pid="3" name="_NewReviewCycle">
    <vt:lpwstr/>
  </property>
  <property fmtid="{D5CDD505-2E9C-101B-9397-08002B2CF9AE}" pid="4" name="_EmailSubject">
    <vt:lpwstr>TIPP2014</vt:lpwstr>
  </property>
  <property fmtid="{D5CDD505-2E9C-101B-9397-08002B2CF9AE}" pid="5" name="_AuthorEmail">
    <vt:lpwstr>Madelien.Hoes@mci-group.com</vt:lpwstr>
  </property>
  <property fmtid="{D5CDD505-2E9C-101B-9397-08002B2CF9AE}" pid="6" name="_AuthorEmailDisplayName">
    <vt:lpwstr>Madelien Hoes</vt:lpwstr>
  </property>
</Properties>
</file>