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7EF" w:rsidRDefault="003367EF">
      <w:r>
        <w:rPr>
          <w:noProof/>
        </w:rPr>
        <w:drawing>
          <wp:inline distT="0" distB="0" distL="0" distR="0">
            <wp:extent cx="5270500" cy="1770380"/>
            <wp:effectExtent l="0" t="0" r="1270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IPP14_titel_cmyk.jpeg"/>
                    <pic:cNvPicPr/>
                  </pic:nvPicPr>
                  <pic:blipFill>
                    <a:blip r:embed="rId5">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270500" cy="1770380"/>
                    </a:xfrm>
                    <a:prstGeom prst="rect">
                      <a:avLst/>
                    </a:prstGeom>
                  </pic:spPr>
                </pic:pic>
              </a:graphicData>
            </a:graphic>
          </wp:inline>
        </w:drawing>
      </w:r>
    </w:p>
    <w:p w:rsidR="001A1358" w:rsidRDefault="001A1358" w:rsidP="001A1358">
      <w:pPr>
        <w:jc w:val="center"/>
      </w:pPr>
    </w:p>
    <w:p w:rsidR="003367EF" w:rsidRDefault="001A1358" w:rsidP="001A1358">
      <w:pPr>
        <w:jc w:val="center"/>
      </w:pPr>
      <w:r>
        <w:t>First Bulletin</w:t>
      </w:r>
    </w:p>
    <w:p w:rsidR="001A1358" w:rsidRDefault="00B909D2" w:rsidP="001A1358">
      <w:pPr>
        <w:jc w:val="center"/>
      </w:pPr>
      <w:r>
        <w:t>September</w:t>
      </w:r>
      <w:r w:rsidR="001A1358">
        <w:t xml:space="preserve"> 2013</w:t>
      </w:r>
    </w:p>
    <w:p w:rsidR="001A1358" w:rsidRDefault="001A1358"/>
    <w:p w:rsidR="001A1358" w:rsidRDefault="001A1358"/>
    <w:p w:rsidR="003C0490" w:rsidRDefault="001A1358">
      <w:r>
        <w:t>T</w:t>
      </w:r>
      <w:r w:rsidR="001F29EA">
        <w:rPr>
          <w:rFonts w:eastAsia="Times New Roman" w:cs="Times New Roman"/>
        </w:rPr>
        <w:t xml:space="preserve">he </w:t>
      </w:r>
      <w:r w:rsidR="001F29EA" w:rsidRPr="00804F77">
        <w:rPr>
          <w:rFonts w:eastAsia="Times New Roman" w:cs="Times New Roman"/>
          <w:b/>
          <w:i/>
        </w:rPr>
        <w:t>Technology and Instrumentation in Particle Physics 2014</w:t>
      </w:r>
      <w:r w:rsidR="001F29EA">
        <w:rPr>
          <w:rFonts w:eastAsia="Times New Roman" w:cs="Times New Roman"/>
        </w:rPr>
        <w:t xml:space="preserve"> (</w:t>
      </w:r>
      <w:r w:rsidR="001F29EA" w:rsidRPr="00804F77">
        <w:rPr>
          <w:rFonts w:eastAsia="Times New Roman" w:cs="Times New Roman"/>
          <w:b/>
          <w:i/>
        </w:rPr>
        <w:t>TIPP 2014</w:t>
      </w:r>
      <w:r w:rsidR="001F29EA">
        <w:rPr>
          <w:rFonts w:eastAsia="Times New Roman" w:cs="Times New Roman"/>
        </w:rPr>
        <w:t>) conference will be held </w:t>
      </w:r>
      <w:r w:rsidR="00804F77">
        <w:rPr>
          <w:rFonts w:eastAsia="Times New Roman" w:cs="Times New Roman"/>
        </w:rPr>
        <w:t xml:space="preserve">at the </w:t>
      </w:r>
      <w:hyperlink r:id="rId6" w:history="1">
        <w:proofErr w:type="spellStart"/>
        <w:r w:rsidR="00804F77" w:rsidRPr="00B1001D">
          <w:rPr>
            <w:rStyle w:val="Hyperlink"/>
          </w:rPr>
          <w:t>Beurs</w:t>
        </w:r>
        <w:proofErr w:type="spellEnd"/>
        <w:r w:rsidR="00804F77" w:rsidRPr="00B1001D">
          <w:rPr>
            <w:rStyle w:val="Hyperlink"/>
          </w:rPr>
          <w:t xml:space="preserve"> van </w:t>
        </w:r>
        <w:proofErr w:type="spellStart"/>
        <w:r w:rsidR="00804F77" w:rsidRPr="00B1001D">
          <w:rPr>
            <w:rStyle w:val="Hyperlink"/>
          </w:rPr>
          <w:t>Berlage</w:t>
        </w:r>
        <w:proofErr w:type="spellEnd"/>
      </w:hyperlink>
      <w:r w:rsidR="00804F77">
        <w:t xml:space="preserve"> </w:t>
      </w:r>
      <w:r w:rsidR="001F29EA">
        <w:rPr>
          <w:rFonts w:eastAsia="Times New Roman" w:cs="Times New Roman"/>
        </w:rPr>
        <w:t xml:space="preserve">in </w:t>
      </w:r>
      <w:r w:rsidR="00804F77">
        <w:rPr>
          <w:rFonts w:eastAsia="Times New Roman" w:cs="Times New Roman"/>
        </w:rPr>
        <w:t xml:space="preserve">downtown </w:t>
      </w:r>
      <w:r w:rsidR="001F29EA" w:rsidRPr="001F29EA">
        <w:rPr>
          <w:rFonts w:eastAsia="Times New Roman" w:cs="Times New Roman"/>
          <w:b/>
        </w:rPr>
        <w:t>A</w:t>
      </w:r>
      <w:r w:rsidR="00905FE1">
        <w:rPr>
          <w:rFonts w:eastAsia="Times New Roman" w:cs="Times New Roman"/>
          <w:b/>
        </w:rPr>
        <w:t>msterdam from</w:t>
      </w:r>
      <w:r w:rsidR="00FE40DA">
        <w:rPr>
          <w:rFonts w:eastAsia="Times New Roman" w:cs="Times New Roman"/>
          <w:b/>
        </w:rPr>
        <w:t xml:space="preserve"> June</w:t>
      </w:r>
      <w:r w:rsidR="005F4496">
        <w:rPr>
          <w:rFonts w:eastAsia="Times New Roman" w:cs="Times New Roman"/>
          <w:b/>
        </w:rPr>
        <w:t xml:space="preserve"> 2 to June </w:t>
      </w:r>
      <w:r w:rsidR="00905FE1">
        <w:rPr>
          <w:rFonts w:eastAsia="Times New Roman" w:cs="Times New Roman"/>
          <w:b/>
        </w:rPr>
        <w:t>6,</w:t>
      </w:r>
      <w:r w:rsidR="00FE40DA">
        <w:rPr>
          <w:rFonts w:eastAsia="Times New Roman" w:cs="Times New Roman"/>
          <w:b/>
        </w:rPr>
        <w:t xml:space="preserve"> 2014</w:t>
      </w:r>
      <w:r w:rsidR="001F29EA">
        <w:rPr>
          <w:rFonts w:eastAsia="Times New Roman" w:cs="Times New Roman"/>
        </w:rPr>
        <w:t xml:space="preserve">. TIPP 2014 is the third in the new series of international conferences on detector and instrumentation under the auspices of  IUPAP. The TIPP </w:t>
      </w:r>
      <w:r w:rsidR="005F4496">
        <w:rPr>
          <w:rFonts w:eastAsia="Times New Roman" w:cs="Times New Roman"/>
        </w:rPr>
        <w:t>series of science-</w:t>
      </w:r>
      <w:r w:rsidR="001F29EA">
        <w:rPr>
          <w:rFonts w:eastAsia="Times New Roman" w:cs="Times New Roman"/>
        </w:rPr>
        <w:t>driven</w:t>
      </w:r>
      <w:r w:rsidR="005F4496">
        <w:rPr>
          <w:rFonts w:eastAsia="Times New Roman" w:cs="Times New Roman"/>
        </w:rPr>
        <w:t xml:space="preserve"> cross-disciplinary conference</w:t>
      </w:r>
      <w:r w:rsidR="00804F77">
        <w:rPr>
          <w:rFonts w:eastAsia="Times New Roman" w:cs="Times New Roman"/>
        </w:rPr>
        <w:t>s</w:t>
      </w:r>
      <w:r w:rsidR="005F4496">
        <w:rPr>
          <w:rFonts w:eastAsia="Times New Roman" w:cs="Times New Roman"/>
        </w:rPr>
        <w:t xml:space="preserve"> started in Tsukuba</w:t>
      </w:r>
      <w:r w:rsidR="001F29EA">
        <w:rPr>
          <w:rFonts w:eastAsia="Times New Roman" w:cs="Times New Roman"/>
        </w:rPr>
        <w:t xml:space="preserve"> </w:t>
      </w:r>
      <w:r w:rsidR="005F4496">
        <w:rPr>
          <w:rFonts w:eastAsia="Times New Roman" w:cs="Times New Roman"/>
        </w:rPr>
        <w:t>(</w:t>
      </w:r>
      <w:r w:rsidR="001F29EA">
        <w:rPr>
          <w:rFonts w:eastAsia="Times New Roman" w:cs="Times New Roman"/>
        </w:rPr>
        <w:t>Japan</w:t>
      </w:r>
      <w:r w:rsidR="005F4496">
        <w:rPr>
          <w:rFonts w:eastAsia="Times New Roman" w:cs="Times New Roman"/>
        </w:rPr>
        <w:t>)</w:t>
      </w:r>
      <w:r w:rsidR="001F29EA">
        <w:rPr>
          <w:rFonts w:eastAsia="Times New Roman" w:cs="Times New Roman"/>
        </w:rPr>
        <w:t xml:space="preserve"> in 2009 (</w:t>
      </w:r>
      <w:hyperlink r:id="rId7" w:tgtFrame="_blank" w:history="1">
        <w:r w:rsidR="001F29EA">
          <w:rPr>
            <w:rStyle w:val="Hyperlink"/>
            <w:rFonts w:eastAsia="Times New Roman" w:cs="Times New Roman"/>
          </w:rPr>
          <w:t>TIPP 2009</w:t>
        </w:r>
      </w:hyperlink>
      <w:r w:rsidR="005F4496">
        <w:rPr>
          <w:rFonts w:eastAsia="Times New Roman" w:cs="Times New Roman"/>
        </w:rPr>
        <w:t>). T</w:t>
      </w:r>
      <w:r w:rsidR="001F29EA">
        <w:rPr>
          <w:rFonts w:eastAsia="Times New Roman" w:cs="Times New Roman"/>
        </w:rPr>
        <w:t>he second conference was in Chicago in 2011 (</w:t>
      </w:r>
      <w:hyperlink r:id="rId8" w:history="1">
        <w:r w:rsidR="001F29EA">
          <w:rPr>
            <w:rStyle w:val="Hyperlink"/>
            <w:rFonts w:eastAsia="Times New Roman" w:cs="Times New Roman"/>
          </w:rPr>
          <w:t>TIPP 2011</w:t>
        </w:r>
      </w:hyperlink>
      <w:r w:rsidR="001F29EA">
        <w:rPr>
          <w:rFonts w:eastAsia="Times New Roman" w:cs="Times New Roman"/>
        </w:rPr>
        <w:t xml:space="preserve">). The </w:t>
      </w:r>
      <w:r w:rsidR="005F4496">
        <w:rPr>
          <w:rFonts w:eastAsia="Times New Roman" w:cs="Times New Roman"/>
        </w:rPr>
        <w:t xml:space="preserve">TIPP 2014 </w:t>
      </w:r>
      <w:r w:rsidR="001F29EA">
        <w:rPr>
          <w:rFonts w:eastAsia="Times New Roman" w:cs="Times New Roman"/>
        </w:rPr>
        <w:t>conference will provide a stimulating atmosphere for scientists and engineers from around the world. The program focuses on all areas of detector development and instr</w:t>
      </w:r>
      <w:r w:rsidR="005F4496">
        <w:rPr>
          <w:rFonts w:eastAsia="Times New Roman" w:cs="Times New Roman"/>
        </w:rPr>
        <w:t xml:space="preserve">umentation in particle and </w:t>
      </w:r>
      <w:proofErr w:type="spellStart"/>
      <w:r w:rsidR="001F29EA">
        <w:rPr>
          <w:rFonts w:eastAsia="Times New Roman" w:cs="Times New Roman"/>
        </w:rPr>
        <w:t>astro</w:t>
      </w:r>
      <w:proofErr w:type="spellEnd"/>
      <w:r w:rsidR="001F29EA">
        <w:rPr>
          <w:rFonts w:eastAsia="Times New Roman" w:cs="Times New Roman"/>
        </w:rPr>
        <w:t>-particle physics and closely related fields.</w:t>
      </w:r>
    </w:p>
    <w:p w:rsidR="003C0490" w:rsidRDefault="00B1001D" w:rsidP="001F29EA">
      <w:pPr>
        <w:pStyle w:val="Heading1"/>
      </w:pPr>
      <w:r>
        <w:t>Conference topics</w:t>
      </w:r>
    </w:p>
    <w:p w:rsidR="001A1358" w:rsidRDefault="001A1358" w:rsidP="001A1358"/>
    <w:p w:rsidR="001A1358" w:rsidRPr="001A1358" w:rsidRDefault="0022050D" w:rsidP="001A1358">
      <w:r>
        <w:rPr>
          <w:rFonts w:eastAsia="Times New Roman" w:cs="Times New Roman"/>
        </w:rPr>
        <w:t xml:space="preserve">The </w:t>
      </w:r>
      <w:r w:rsidR="00AD329B">
        <w:rPr>
          <w:rFonts w:eastAsia="Times New Roman" w:cs="Times New Roman"/>
        </w:rPr>
        <w:t xml:space="preserve">conference </w:t>
      </w:r>
      <w:r>
        <w:rPr>
          <w:rFonts w:eastAsia="Times New Roman" w:cs="Times New Roman"/>
        </w:rPr>
        <w:t xml:space="preserve">program focuses on all areas of detector development and instrumentation in particle and </w:t>
      </w:r>
      <w:proofErr w:type="spellStart"/>
      <w:r>
        <w:rPr>
          <w:rFonts w:eastAsia="Times New Roman" w:cs="Times New Roman"/>
        </w:rPr>
        <w:t>astro</w:t>
      </w:r>
      <w:proofErr w:type="spellEnd"/>
      <w:r>
        <w:rPr>
          <w:rFonts w:eastAsia="Times New Roman" w:cs="Times New Roman"/>
        </w:rPr>
        <w:t xml:space="preserve">-particle physics and closely related fields. </w:t>
      </w:r>
      <w:r w:rsidR="001A1358" w:rsidRPr="001A1358">
        <w:t>It is increasingly important for the field to form industrial partnerships that m</w:t>
      </w:r>
      <w:r>
        <w:t xml:space="preserve">ay lead to new transformational </w:t>
      </w:r>
      <w:r w:rsidR="001A1358" w:rsidRPr="001A1358">
        <w:t xml:space="preserve">technologies. This medium-sized conference brings together experts from the scientific and industrial communities to discuss current work and to plan for the future. The conference will include plenary invited talks and parallel tracks with contributions outlining state-of-the-art developments in different areas.  </w:t>
      </w:r>
    </w:p>
    <w:p w:rsidR="001A1358" w:rsidRPr="00AD329B" w:rsidRDefault="001A1358" w:rsidP="001A1358">
      <w:r w:rsidRPr="001A1358">
        <w:t xml:space="preserve">The areas </w:t>
      </w:r>
      <w:r w:rsidR="0022050D">
        <w:t>of research are grouped</w:t>
      </w:r>
      <w:r w:rsidRPr="001A1358">
        <w:t xml:space="preserve"> as follows</w:t>
      </w:r>
      <w:r w:rsidR="00275DBC">
        <w:t xml:space="preserve"> </w:t>
      </w:r>
      <w:r w:rsidRPr="001A1358">
        <w:t>:</w:t>
      </w:r>
    </w:p>
    <w:p w:rsidR="003C0490" w:rsidRDefault="003C0490"/>
    <w:p w:rsidR="001F29EA" w:rsidRDefault="00275DBC" w:rsidP="00275DBC">
      <w:pPr>
        <w:pStyle w:val="ListParagraph"/>
        <w:numPr>
          <w:ilvl w:val="0"/>
          <w:numId w:val="6"/>
        </w:numPr>
      </w:pPr>
      <w:r>
        <w:t>SENSORS</w:t>
      </w:r>
    </w:p>
    <w:p w:rsidR="001F29EA" w:rsidRDefault="00275DBC" w:rsidP="00275DBC">
      <w:pPr>
        <w:pStyle w:val="ListParagraph"/>
        <w:numPr>
          <w:ilvl w:val="0"/>
          <w:numId w:val="6"/>
        </w:numPr>
      </w:pPr>
      <w:r>
        <w:t>EXPERIMENTS</w:t>
      </w:r>
    </w:p>
    <w:p w:rsidR="00A16A84" w:rsidRPr="001F29EA" w:rsidRDefault="00275DBC" w:rsidP="006A4299">
      <w:pPr>
        <w:pStyle w:val="ListParagraph"/>
        <w:numPr>
          <w:ilvl w:val="0"/>
          <w:numId w:val="6"/>
        </w:numPr>
      </w:pPr>
      <w:r>
        <w:t>DATA PROCESSING</w:t>
      </w:r>
    </w:p>
    <w:p w:rsidR="001A1358" w:rsidRDefault="006A4299" w:rsidP="00275DBC">
      <w:pPr>
        <w:pStyle w:val="ListParagraph"/>
        <w:numPr>
          <w:ilvl w:val="0"/>
          <w:numId w:val="6"/>
        </w:numPr>
      </w:pPr>
      <w:r>
        <w:t xml:space="preserve">EMERGING </w:t>
      </w:r>
      <w:r w:rsidR="00275DBC">
        <w:t xml:space="preserve"> TECHNOLOGIES</w:t>
      </w:r>
    </w:p>
    <w:p w:rsidR="006A4299" w:rsidRDefault="006A4299" w:rsidP="00275DBC">
      <w:pPr>
        <w:pStyle w:val="ListParagraph"/>
        <w:numPr>
          <w:ilvl w:val="0"/>
          <w:numId w:val="6"/>
        </w:numPr>
      </w:pPr>
      <w:r>
        <w:t>TECHNOLOGY TRANSFER</w:t>
      </w:r>
    </w:p>
    <w:p w:rsidR="00B57BA1" w:rsidRDefault="00B57BA1" w:rsidP="006A4299"/>
    <w:p w:rsidR="006A4299" w:rsidRDefault="00AD329B" w:rsidP="006A4299">
      <w:r>
        <w:t>The full program is available on the</w:t>
      </w:r>
      <w:r w:rsidR="00B57BA1">
        <w:t xml:space="preserve"> TIPP2014 </w:t>
      </w:r>
      <w:r>
        <w:t xml:space="preserve">agenda server on the </w:t>
      </w:r>
      <w:hyperlink r:id="rId9" w:history="1">
        <w:r w:rsidRPr="00B57BA1">
          <w:rPr>
            <w:rStyle w:val="Hyperlink"/>
          </w:rPr>
          <w:t xml:space="preserve">CERN </w:t>
        </w:r>
        <w:proofErr w:type="spellStart"/>
        <w:r w:rsidRPr="00B57BA1">
          <w:rPr>
            <w:rStyle w:val="Hyperlink"/>
          </w:rPr>
          <w:t>Indico</w:t>
        </w:r>
        <w:proofErr w:type="spellEnd"/>
        <w:r w:rsidRPr="00B57BA1">
          <w:rPr>
            <w:rStyle w:val="Hyperlink"/>
          </w:rPr>
          <w:t xml:space="preserve"> system</w:t>
        </w:r>
      </w:hyperlink>
      <w:r>
        <w:t>.</w:t>
      </w:r>
    </w:p>
    <w:p w:rsidR="00880EB6" w:rsidRDefault="00880EB6" w:rsidP="00880EB6">
      <w:pPr>
        <w:pStyle w:val="Heading1"/>
      </w:pPr>
      <w:r>
        <w:lastRenderedPageBreak/>
        <w:t>Abstract submission</w:t>
      </w:r>
    </w:p>
    <w:p w:rsidR="00880EB6" w:rsidRDefault="00880EB6" w:rsidP="00880EB6"/>
    <w:p w:rsidR="00880EB6" w:rsidRDefault="00880EB6" w:rsidP="00880EB6">
      <w:r w:rsidRPr="006610C8">
        <w:t xml:space="preserve">We encourage contributions </w:t>
      </w:r>
      <w:r>
        <w:t xml:space="preserve">on the performance of </w:t>
      </w:r>
      <w:r w:rsidRPr="006610C8">
        <w:t>operating detectors and instrumentation</w:t>
      </w:r>
      <w:r>
        <w:t xml:space="preserve"> </w:t>
      </w:r>
      <w:r w:rsidRPr="006610C8">
        <w:t xml:space="preserve">as well as </w:t>
      </w:r>
      <w:r>
        <w:t>on R&amp;D activities and future plans. Of particular interest is</w:t>
      </w:r>
      <w:r w:rsidRPr="006610C8">
        <w:t xml:space="preserve"> how the current technology e</w:t>
      </w:r>
      <w:r>
        <w:t>nhances or limits physics reach and how novel research can respond to these challenges.</w:t>
      </w:r>
      <w:r w:rsidRPr="006610C8">
        <w:t xml:space="preserve"> We also </w:t>
      </w:r>
      <w:r>
        <w:t>encourage the presentation of</w:t>
      </w:r>
      <w:r w:rsidRPr="006610C8">
        <w:t xml:space="preserve"> new ideas and forward-looking talks on future opportunities that have the potential to transform the field. One of the goals of the conference is to explore innovative solutions in instrumentation that will further enable our scientific exploration. </w:t>
      </w:r>
      <w:r>
        <w:t xml:space="preserve"> </w:t>
      </w:r>
      <w:r w:rsidRPr="006610C8">
        <w:t xml:space="preserve">As such, all phases of </w:t>
      </w:r>
      <w:r>
        <w:t>detector R&amp;D are relevant to the topic of the conference</w:t>
      </w:r>
      <w:r w:rsidRPr="006610C8">
        <w:t>.</w:t>
      </w:r>
    </w:p>
    <w:p w:rsidR="00880EB6" w:rsidRDefault="00880EB6" w:rsidP="00880EB6"/>
    <w:p w:rsidR="00880EB6" w:rsidRPr="001107CF" w:rsidRDefault="00880EB6" w:rsidP="00880EB6">
      <w:pPr>
        <w:rPr>
          <w:color w:val="FF0000"/>
        </w:rPr>
      </w:pPr>
      <w:r>
        <w:t>Abstract submission will open on December 2, 2013. The deadline for abstract submission is January 31, 2014. Submission takes places through the TIPP2014 web site (</w:t>
      </w:r>
      <w:hyperlink r:id="rId10" w:history="1">
        <w:r w:rsidRPr="005D462E">
          <w:rPr>
            <w:rStyle w:val="Hyperlink"/>
          </w:rPr>
          <w:t>www.tipp2014.nl</w:t>
        </w:r>
      </w:hyperlink>
      <w:r>
        <w:t>). Acceptance notifications will be sent out on February 15, 2014. Abstract submission g</w:t>
      </w:r>
      <w:r w:rsidRPr="006610C8">
        <w:t>uidelines for Tipp2014 wil</w:t>
      </w:r>
      <w:r>
        <w:t>l be made available in due time on the conference web site.</w:t>
      </w:r>
    </w:p>
    <w:p w:rsidR="00880EB6" w:rsidRDefault="00880EB6" w:rsidP="00880EB6">
      <w:pPr>
        <w:pStyle w:val="Heading1"/>
      </w:pPr>
      <w:r>
        <w:t>Registration</w:t>
      </w:r>
    </w:p>
    <w:p w:rsidR="00880EB6" w:rsidRDefault="00880EB6" w:rsidP="00880EB6"/>
    <w:p w:rsidR="00880EB6" w:rsidRDefault="00880EB6" w:rsidP="00880EB6">
      <w:r>
        <w:t>Starting on November 1, 2013 people are invited to register online via the TIPP2014 web site. Online registration is possible until May 19, 2014.  Walk-in registration at the conference is possible.</w:t>
      </w:r>
    </w:p>
    <w:p w:rsidR="00880EB6" w:rsidRDefault="00880EB6" w:rsidP="00880EB6"/>
    <w:p w:rsidR="00880EB6" w:rsidRDefault="00880EB6" w:rsidP="00880EB6">
      <w:r w:rsidRPr="00B909D2">
        <w:rPr>
          <w:u w:val="single"/>
        </w:rPr>
        <w:t>Standard registration fee</w:t>
      </w:r>
      <w:r>
        <w:t>: The conference fee is EUR 550 if registration is completed and payment received not later than April 1, 2014.</w:t>
      </w:r>
    </w:p>
    <w:p w:rsidR="00880EB6" w:rsidRDefault="00880EB6" w:rsidP="00880EB6">
      <w:r w:rsidRPr="00B909D2">
        <w:rPr>
          <w:u w:val="single"/>
        </w:rPr>
        <w:t>Late registration fee</w:t>
      </w:r>
      <w:r>
        <w:t>: Starting April 2, the registration fee will be EUR 650.</w:t>
      </w:r>
    </w:p>
    <w:p w:rsidR="00880EB6" w:rsidRDefault="00880EB6" w:rsidP="00880EB6"/>
    <w:p w:rsidR="00880EB6" w:rsidRDefault="00880EB6" w:rsidP="00880EB6">
      <w:r w:rsidRPr="00FE40DA">
        <w:t xml:space="preserve">The registration fee covers participation </w:t>
      </w:r>
      <w:r>
        <w:t xml:space="preserve">to all </w:t>
      </w:r>
      <w:r w:rsidRPr="00FE40DA">
        <w:t>sessions, coffee breaks, lunches, welcome reception and proceedings publication fees.</w:t>
      </w:r>
    </w:p>
    <w:p w:rsidR="00880EB6" w:rsidRDefault="00880EB6" w:rsidP="00880EB6"/>
    <w:p w:rsidR="00880EB6" w:rsidRDefault="00880EB6" w:rsidP="00880EB6">
      <w:r w:rsidRPr="006610C8">
        <w:t xml:space="preserve">Limited funds are available for the students who </w:t>
      </w:r>
      <w:r>
        <w:t xml:space="preserve">may </w:t>
      </w:r>
      <w:r w:rsidRPr="006610C8">
        <w:t xml:space="preserve">need financial support. </w:t>
      </w:r>
      <w:r>
        <w:t>S</w:t>
      </w:r>
      <w:r w:rsidRPr="006610C8">
        <w:t xml:space="preserve">tudents </w:t>
      </w:r>
      <w:r>
        <w:t xml:space="preserve">applying for financial support </w:t>
      </w:r>
      <w:r w:rsidRPr="006610C8">
        <w:t>should submit an abstract an</w:t>
      </w:r>
      <w:r>
        <w:t xml:space="preserve">d apply for the support at the moment of </w:t>
      </w:r>
      <w:r w:rsidRPr="006610C8">
        <w:t>reg</w:t>
      </w:r>
      <w:r>
        <w:t>istration, including</w:t>
      </w:r>
      <w:r w:rsidRPr="006610C8">
        <w:t xml:space="preserve"> a rec</w:t>
      </w:r>
      <w:r>
        <w:t xml:space="preserve">ommendation letter from their advisor. Since </w:t>
      </w:r>
      <w:r w:rsidRPr="006610C8">
        <w:t xml:space="preserve">funds are limited, </w:t>
      </w:r>
      <w:r>
        <w:t>we encourage applicants to register as soon as possible and</w:t>
      </w:r>
      <w:r w:rsidRPr="006610C8">
        <w:t xml:space="preserve"> </w:t>
      </w:r>
      <w:r>
        <w:t>w</w:t>
      </w:r>
      <w:r w:rsidRPr="006610C8">
        <w:t xml:space="preserve">e </w:t>
      </w:r>
      <w:r>
        <w:t xml:space="preserve">will not be able to accept requests after April 1, </w:t>
      </w:r>
      <w:r w:rsidRPr="006610C8">
        <w:t>2014</w:t>
      </w:r>
      <w:r>
        <w:t>.</w:t>
      </w:r>
    </w:p>
    <w:p w:rsidR="00880EB6" w:rsidRDefault="00880EB6" w:rsidP="00880EB6">
      <w:pPr>
        <w:pStyle w:val="Heading1"/>
      </w:pPr>
      <w:r>
        <w:t xml:space="preserve">Proceedings  </w:t>
      </w:r>
    </w:p>
    <w:p w:rsidR="00880EB6" w:rsidRDefault="00880EB6" w:rsidP="00880EB6"/>
    <w:p w:rsidR="00880EB6" w:rsidRPr="006610C8" w:rsidRDefault="00880EB6" w:rsidP="00880EB6">
      <w:pPr>
        <w:rPr>
          <w:color w:val="FF0000"/>
        </w:rPr>
      </w:pPr>
      <w:r w:rsidRPr="006610C8">
        <w:t>Conference pro</w:t>
      </w:r>
      <w:r>
        <w:t>ceedings will be published in an open-</w:t>
      </w:r>
      <w:r w:rsidRPr="006610C8">
        <w:t>access journal covering all physics disciplines. Author Guidelines for Tipp2014 wil</w:t>
      </w:r>
      <w:r>
        <w:t xml:space="preserve">l be made available in due time on the conference web site. </w:t>
      </w:r>
    </w:p>
    <w:p w:rsidR="00880EB6" w:rsidRDefault="00880EB6" w:rsidP="00880EB6"/>
    <w:p w:rsidR="00880EB6" w:rsidRDefault="00880EB6" w:rsidP="00880EB6">
      <w:pPr>
        <w:pStyle w:val="Heading1"/>
      </w:pPr>
      <w:r>
        <w:lastRenderedPageBreak/>
        <w:t>Overview of Important dates</w:t>
      </w:r>
    </w:p>
    <w:p w:rsidR="00880EB6" w:rsidRDefault="00880EB6" w:rsidP="00880EB6"/>
    <w:p w:rsidR="00880EB6" w:rsidRDefault="00880EB6" w:rsidP="00880EB6">
      <w:r>
        <w:t xml:space="preserve">- November 1, 2013 </w:t>
      </w:r>
      <w:r>
        <w:tab/>
      </w:r>
      <w:r>
        <w:tab/>
        <w:t>Starting date for abstract submission</w:t>
      </w:r>
    </w:p>
    <w:p w:rsidR="00880EB6" w:rsidRDefault="00880EB6" w:rsidP="00880EB6">
      <w:r>
        <w:t xml:space="preserve">- November 1, 2013 </w:t>
      </w:r>
      <w:r>
        <w:tab/>
      </w:r>
      <w:r>
        <w:tab/>
        <w:t>Starting date for online registration</w:t>
      </w:r>
    </w:p>
    <w:p w:rsidR="00880EB6" w:rsidRDefault="00880EB6" w:rsidP="00880EB6">
      <w:r>
        <w:t>- January 31, 2014</w:t>
      </w:r>
      <w:r>
        <w:tab/>
        <w:t xml:space="preserve"> </w:t>
      </w:r>
      <w:r>
        <w:tab/>
        <w:t>Deadline for abstract submission</w:t>
      </w:r>
    </w:p>
    <w:p w:rsidR="00880EB6" w:rsidRDefault="00880EB6" w:rsidP="00880EB6">
      <w:r>
        <w:t>- February 15, 2014</w:t>
      </w:r>
      <w:r>
        <w:tab/>
      </w:r>
      <w:r>
        <w:tab/>
        <w:t>Notification of acceptance of abstracts</w:t>
      </w:r>
    </w:p>
    <w:p w:rsidR="00880EB6" w:rsidRDefault="00880EB6" w:rsidP="00880EB6">
      <w:r>
        <w:t>- May 19, 2014</w:t>
      </w:r>
      <w:r>
        <w:tab/>
      </w:r>
      <w:r>
        <w:tab/>
        <w:t>Deadline for online registration</w:t>
      </w:r>
    </w:p>
    <w:p w:rsidR="00880EB6" w:rsidRDefault="00880EB6" w:rsidP="00880EB6">
      <w:pPr>
        <w:pStyle w:val="Heading1"/>
      </w:pPr>
      <w:r>
        <w:t>Visa</w:t>
      </w:r>
    </w:p>
    <w:p w:rsidR="00880EB6" w:rsidRDefault="00880EB6" w:rsidP="00880EB6"/>
    <w:p w:rsidR="00880EB6" w:rsidRPr="001827FB" w:rsidRDefault="00880EB6" w:rsidP="00880EB6">
      <w:r w:rsidRPr="001827FB">
        <w:t>Participants are invited to check with their local travel agency regarding any visa</w:t>
      </w:r>
    </w:p>
    <w:p w:rsidR="00880EB6" w:rsidRDefault="00880EB6" w:rsidP="00880EB6">
      <w:r>
        <w:t>requirements to enter the Netherlands</w:t>
      </w:r>
      <w:r w:rsidRPr="001827FB">
        <w:t>. Application for letters of invitation will be accepted by the</w:t>
      </w:r>
      <w:r>
        <w:t xml:space="preserve"> </w:t>
      </w:r>
      <w:r w:rsidRPr="001827FB">
        <w:t>Organizing Secreta</w:t>
      </w:r>
      <w:r>
        <w:t xml:space="preserve">riat  before </w:t>
      </w:r>
      <w:r w:rsidR="001107CF">
        <w:t>April 1 2</w:t>
      </w:r>
      <w:r>
        <w:t>014</w:t>
      </w:r>
      <w:r w:rsidRPr="001827FB">
        <w:t>. These documents cannot grant</w:t>
      </w:r>
      <w:r>
        <w:t xml:space="preserve"> </w:t>
      </w:r>
      <w:r w:rsidRPr="001827FB">
        <w:t>any financial support by the organizers</w:t>
      </w:r>
      <w:r w:rsidR="00C873DA">
        <w:t>.</w:t>
      </w:r>
    </w:p>
    <w:p w:rsidR="00880EB6" w:rsidRDefault="00880EB6" w:rsidP="00880EB6">
      <w:pPr>
        <w:pStyle w:val="Heading1"/>
      </w:pPr>
      <w:r>
        <w:t>Venue</w:t>
      </w:r>
    </w:p>
    <w:p w:rsidR="00880EB6" w:rsidRDefault="00880EB6" w:rsidP="00880EB6"/>
    <w:p w:rsidR="0056608A" w:rsidRDefault="00880EB6" w:rsidP="0056608A">
      <w:r>
        <w:t xml:space="preserve">TIPP </w:t>
      </w:r>
      <w:r w:rsidRPr="00B1001D">
        <w:t xml:space="preserve">2014 will be held at the </w:t>
      </w:r>
      <w:hyperlink r:id="rId11" w:history="1">
        <w:proofErr w:type="spellStart"/>
        <w:r w:rsidRPr="00B1001D">
          <w:rPr>
            <w:rStyle w:val="Hyperlink"/>
          </w:rPr>
          <w:t>Beurs</w:t>
        </w:r>
        <w:proofErr w:type="spellEnd"/>
        <w:r w:rsidRPr="00B1001D">
          <w:rPr>
            <w:rStyle w:val="Hyperlink"/>
          </w:rPr>
          <w:t xml:space="preserve"> van </w:t>
        </w:r>
        <w:proofErr w:type="spellStart"/>
        <w:r w:rsidRPr="00B1001D">
          <w:rPr>
            <w:rStyle w:val="Hyperlink"/>
          </w:rPr>
          <w:t>Berlage</w:t>
        </w:r>
        <w:proofErr w:type="spellEnd"/>
      </w:hyperlink>
      <w:r w:rsidRPr="00B1001D">
        <w:t xml:space="preserve">, a building with a rich history and beautiful architecture. The </w:t>
      </w:r>
      <w:proofErr w:type="spellStart"/>
      <w:r w:rsidRPr="00B1001D">
        <w:t>Beurs</w:t>
      </w:r>
      <w:proofErr w:type="spellEnd"/>
      <w:r w:rsidRPr="00B1001D">
        <w:t xml:space="preserve"> van </w:t>
      </w:r>
      <w:proofErr w:type="spellStart"/>
      <w:r>
        <w:t>Berlage</w:t>
      </w:r>
      <w:proofErr w:type="spellEnd"/>
      <w:r>
        <w:t xml:space="preserve"> was built between 1898 and</w:t>
      </w:r>
      <w:r w:rsidRPr="00B1001D">
        <w:t xml:space="preserve"> 1903 under the auspices of the famous arc</w:t>
      </w:r>
      <w:r>
        <w:t xml:space="preserve">hitect H.P. </w:t>
      </w:r>
      <w:proofErr w:type="spellStart"/>
      <w:r>
        <w:t>Berlage</w:t>
      </w:r>
      <w:proofErr w:type="spellEnd"/>
      <w:r>
        <w:t>. A that time,</w:t>
      </w:r>
      <w:r w:rsidRPr="00B1001D">
        <w:t xml:space="preserve"> the building generated some controversy, but today it is considered</w:t>
      </w:r>
      <w:r>
        <w:t xml:space="preserve"> to be a prime</w:t>
      </w:r>
      <w:r w:rsidRPr="00B1001D">
        <w:t xml:space="preserve"> example of modern Dutch architecture. </w:t>
      </w:r>
    </w:p>
    <w:p w:rsidR="0056608A" w:rsidRDefault="0056608A" w:rsidP="0056608A">
      <w:pPr>
        <w:rPr>
          <w:rFonts w:cs="Arial"/>
          <w:color w:val="000000"/>
        </w:rPr>
      </w:pPr>
      <w:r w:rsidRPr="0056608A">
        <w:rPr>
          <w:rFonts w:cs="Arial"/>
          <w:color w:val="000000"/>
        </w:rPr>
        <w:t xml:space="preserve">Since the meeting is held right in the center of downtown </w:t>
      </w:r>
      <w:r>
        <w:rPr>
          <w:rFonts w:cs="Arial"/>
          <w:color w:val="000000"/>
        </w:rPr>
        <w:t>Amsterdam</w:t>
      </w:r>
      <w:r w:rsidRPr="0056608A">
        <w:rPr>
          <w:rFonts w:cs="Arial"/>
          <w:color w:val="000000"/>
        </w:rPr>
        <w:t xml:space="preserve">, participants are strongly discouraged to rent a car. Please use public transportation to reach the conference site. Once at the conference site, everything you would need is within walking distance. The </w:t>
      </w:r>
      <w:r>
        <w:rPr>
          <w:rFonts w:cs="Arial"/>
          <w:color w:val="000000"/>
        </w:rPr>
        <w:t>Amsterdam</w:t>
      </w:r>
      <w:r w:rsidRPr="0056608A">
        <w:rPr>
          <w:rFonts w:cs="Arial"/>
          <w:color w:val="000000"/>
        </w:rPr>
        <w:t xml:space="preserve"> metropolitan area is served by </w:t>
      </w:r>
      <w:r>
        <w:rPr>
          <w:rFonts w:cs="Arial"/>
          <w:color w:val="000000"/>
        </w:rPr>
        <w:t>a</w:t>
      </w:r>
      <w:r w:rsidRPr="0056608A">
        <w:rPr>
          <w:rFonts w:cs="Arial"/>
          <w:color w:val="000000"/>
        </w:rPr>
        <w:t xml:space="preserve"> major airport, national rail stations and other forms of public transportation.</w:t>
      </w:r>
    </w:p>
    <w:p w:rsidR="00891871" w:rsidRPr="00B1001D" w:rsidRDefault="00891871" w:rsidP="00891871">
      <w:pPr>
        <w:pStyle w:val="Heading2"/>
      </w:pPr>
      <w:r>
        <w:t>Airport</w:t>
      </w:r>
    </w:p>
    <w:p w:rsidR="00891871" w:rsidRDefault="00891871" w:rsidP="00891871">
      <w:pPr>
        <w:autoSpaceDE w:val="0"/>
        <w:autoSpaceDN w:val="0"/>
        <w:adjustRightInd w:val="0"/>
        <w:rPr>
          <w:rFonts w:cs="Arial"/>
          <w:color w:val="504F3F"/>
        </w:rPr>
      </w:pPr>
      <w:r w:rsidRPr="00891871">
        <w:rPr>
          <w:rFonts w:cs="Frutiger-Roman"/>
        </w:rPr>
        <w:t xml:space="preserve">Amsterdam Airport </w:t>
      </w:r>
      <w:proofErr w:type="spellStart"/>
      <w:r w:rsidRPr="00891871">
        <w:rPr>
          <w:rFonts w:cs="Frutiger-Roman"/>
        </w:rPr>
        <w:t>Schiphol</w:t>
      </w:r>
      <w:proofErr w:type="spellEnd"/>
      <w:r w:rsidRPr="00891871">
        <w:rPr>
          <w:rFonts w:cs="Frutiger-Roman"/>
        </w:rPr>
        <w:t xml:space="preserve"> provides direct connections to 317 European and intercontinental airports in 98 countries. With passenger numbers </w:t>
      </w:r>
      <w:proofErr w:type="spellStart"/>
      <w:r w:rsidRPr="00891871">
        <w:rPr>
          <w:rFonts w:cs="Frutiger-Roman"/>
        </w:rPr>
        <w:t>totalling</w:t>
      </w:r>
      <w:proofErr w:type="spellEnd"/>
      <w:r w:rsidRPr="00891871">
        <w:rPr>
          <w:rFonts w:cs="Frutiger-Roman"/>
        </w:rPr>
        <w:t xml:space="preserve"> 51 million, Amsterdam Airport </w:t>
      </w:r>
      <w:proofErr w:type="spellStart"/>
      <w:r w:rsidRPr="00891871">
        <w:rPr>
          <w:rFonts w:cs="Frutiger-Roman"/>
        </w:rPr>
        <w:t>Schiphol</w:t>
      </w:r>
      <w:proofErr w:type="spellEnd"/>
      <w:r w:rsidRPr="00891871">
        <w:rPr>
          <w:rFonts w:cs="Frutiger-Roman"/>
        </w:rPr>
        <w:t xml:space="preserve"> ranked as Europe’s fifth-largest passenger airport in 2012. </w:t>
      </w:r>
      <w:proofErr w:type="spellStart"/>
      <w:r w:rsidRPr="00891871">
        <w:rPr>
          <w:rFonts w:cs="Arial"/>
          <w:color w:val="504F3F"/>
        </w:rPr>
        <w:t>Schiphol</w:t>
      </w:r>
      <w:proofErr w:type="spellEnd"/>
      <w:r w:rsidRPr="00891871">
        <w:rPr>
          <w:rFonts w:cs="Arial"/>
          <w:color w:val="504F3F"/>
        </w:rPr>
        <w:t xml:space="preserve"> train station is situated directly below the airport. You can pick up a free baggage trolley from the platform. Via </w:t>
      </w:r>
      <w:proofErr w:type="spellStart"/>
      <w:r w:rsidRPr="00891871">
        <w:rPr>
          <w:rFonts w:cs="Arial"/>
          <w:color w:val="504F3F"/>
        </w:rPr>
        <w:t>Schiphol</w:t>
      </w:r>
      <w:proofErr w:type="spellEnd"/>
      <w:r w:rsidRPr="00891871">
        <w:rPr>
          <w:rFonts w:cs="Arial"/>
          <w:color w:val="504F3F"/>
        </w:rPr>
        <w:t xml:space="preserve"> Plaza, you can walk straight to the departure or arrival hall.</w:t>
      </w:r>
    </w:p>
    <w:p w:rsidR="00B855E6" w:rsidRDefault="00B855E6" w:rsidP="00891871">
      <w:pPr>
        <w:autoSpaceDE w:val="0"/>
        <w:autoSpaceDN w:val="0"/>
        <w:adjustRightInd w:val="0"/>
        <w:rPr>
          <w:rFonts w:cs="Arial"/>
          <w:color w:val="504F3F"/>
        </w:rPr>
      </w:pPr>
    </w:p>
    <w:p w:rsidR="00880EB6" w:rsidRDefault="00891871" w:rsidP="00891871">
      <w:pPr>
        <w:autoSpaceDE w:val="0"/>
        <w:autoSpaceDN w:val="0"/>
        <w:adjustRightInd w:val="0"/>
      </w:pPr>
      <w:r w:rsidRPr="00891871">
        <w:rPr>
          <w:rStyle w:val="Heading2Char"/>
        </w:rPr>
        <w:t>How to reach the conference venue</w:t>
      </w:r>
      <w:r w:rsidR="00880EB6" w:rsidRPr="00B1001D">
        <w:br/>
        <w:t xml:space="preserve">The </w:t>
      </w:r>
      <w:proofErr w:type="spellStart"/>
      <w:r w:rsidR="00880EB6" w:rsidRPr="00B1001D">
        <w:t>Beurs</w:t>
      </w:r>
      <w:proofErr w:type="spellEnd"/>
      <w:r w:rsidR="00880EB6" w:rsidRPr="00B1001D">
        <w:t xml:space="preserve"> van </w:t>
      </w:r>
      <w:proofErr w:type="spellStart"/>
      <w:r w:rsidR="00880EB6" w:rsidRPr="00B1001D">
        <w:t>Berlage</w:t>
      </w:r>
      <w:proofErr w:type="spellEnd"/>
      <w:r w:rsidR="00880EB6" w:rsidRPr="00B1001D">
        <w:t xml:space="preserve"> is easily accessible by public transport (see</w:t>
      </w:r>
      <w:hyperlink r:id="rId12" w:history="1">
        <w:r w:rsidR="00880EB6" w:rsidRPr="00B1001D">
          <w:rPr>
            <w:rStyle w:val="Hyperlink"/>
          </w:rPr>
          <w:t xml:space="preserve"> map</w:t>
        </w:r>
      </w:hyperlink>
      <w:r w:rsidR="00880EB6" w:rsidRPr="00B1001D">
        <w:t xml:space="preserve">). The </w:t>
      </w:r>
      <w:r w:rsidR="00880EB6">
        <w:t xml:space="preserve">Amsterdam </w:t>
      </w:r>
      <w:r w:rsidR="00880EB6" w:rsidRPr="00B1001D">
        <w:t>Central Station is loca</w:t>
      </w:r>
      <w:r w:rsidR="00880EB6">
        <w:t>ted at walking distance (about</w:t>
      </w:r>
      <w:r w:rsidR="00880EB6" w:rsidRPr="00B1001D">
        <w:t xml:space="preserve"> 300 meters).</w:t>
      </w:r>
    </w:p>
    <w:p w:rsidR="00B855E6" w:rsidRDefault="00B855E6" w:rsidP="00B855E6">
      <w:pPr>
        <w:pStyle w:val="Heading2"/>
      </w:pPr>
      <w:r>
        <w:t>Lodging</w:t>
      </w:r>
    </w:p>
    <w:p w:rsidR="00B855E6" w:rsidRPr="00434C18" w:rsidRDefault="00434C18" w:rsidP="00B855E6">
      <w:r w:rsidRPr="00434C18">
        <w:rPr>
          <w:rFonts w:cs="Arial"/>
        </w:rPr>
        <w:t>Room reservations at a group discount rate will be possible through the conference web site</w:t>
      </w:r>
      <w:r w:rsidR="00B855E6" w:rsidRPr="00434C18">
        <w:rPr>
          <w:rFonts w:cs="Arial"/>
        </w:rPr>
        <w:t>.</w:t>
      </w:r>
      <w:r w:rsidRPr="00434C18">
        <w:rPr>
          <w:rFonts w:cs="Arial"/>
        </w:rPr>
        <w:t xml:space="preserve"> Group rates will be available until </w:t>
      </w:r>
      <w:r w:rsidRPr="00434C18">
        <w:rPr>
          <w:rFonts w:cs="Arial"/>
          <w:b/>
          <w:color w:val="FF0000"/>
        </w:rPr>
        <w:t>XXX</w:t>
      </w:r>
      <w:r w:rsidRPr="00434C18">
        <w:rPr>
          <w:rFonts w:cs="Arial"/>
        </w:rPr>
        <w:t>,</w:t>
      </w:r>
      <w:r>
        <w:rPr>
          <w:rFonts w:cs="Arial"/>
        </w:rPr>
        <w:t xml:space="preserve"> and are subject to availability</w:t>
      </w:r>
      <w:r w:rsidRPr="00434C18">
        <w:rPr>
          <w:rFonts w:cs="Arial"/>
        </w:rPr>
        <w:t>.</w:t>
      </w:r>
      <w:r>
        <w:rPr>
          <w:rFonts w:cs="Arial"/>
        </w:rPr>
        <w:t xml:space="preserve"> </w:t>
      </w:r>
      <w:r w:rsidRPr="00983DE8">
        <w:rPr>
          <w:rFonts w:cs="Arial"/>
          <w:b/>
          <w:color w:val="FF0000"/>
        </w:rPr>
        <w:t>[Other web sites to book hotels from? Discounts?]</w:t>
      </w:r>
    </w:p>
    <w:p w:rsidR="00A56221" w:rsidRDefault="00A56221" w:rsidP="0056608A">
      <w:pPr>
        <w:pStyle w:val="Heading2"/>
      </w:pPr>
      <w:r>
        <w:lastRenderedPageBreak/>
        <w:t>Climate</w:t>
      </w:r>
    </w:p>
    <w:p w:rsidR="00A56221" w:rsidRPr="0056608A" w:rsidRDefault="00A56221" w:rsidP="00891871">
      <w:pPr>
        <w:autoSpaceDE w:val="0"/>
        <w:autoSpaceDN w:val="0"/>
        <w:adjustRightInd w:val="0"/>
        <w:rPr>
          <w:rFonts w:cs="Frutiger-Roman"/>
        </w:rPr>
      </w:pPr>
      <w:r w:rsidRPr="0056608A">
        <w:rPr>
          <w:rFonts w:cs="Arial"/>
          <w:color w:val="000000"/>
          <w:shd w:val="clear" w:color="auto" w:fill="FFFFFF"/>
        </w:rPr>
        <w:t>Amsterdam has an</w:t>
      </w:r>
      <w:r w:rsidRPr="0056608A">
        <w:rPr>
          <w:rStyle w:val="apple-converted-space"/>
          <w:rFonts w:cs="Arial"/>
          <w:color w:val="000000"/>
          <w:shd w:val="clear" w:color="auto" w:fill="FFFFFF"/>
        </w:rPr>
        <w:t> </w:t>
      </w:r>
      <w:r w:rsidRPr="0056608A">
        <w:rPr>
          <w:rFonts w:cs="Arial"/>
          <w:shd w:val="clear" w:color="auto" w:fill="FFFFFF"/>
        </w:rPr>
        <w:t>oceanic climate</w:t>
      </w:r>
      <w:r w:rsidRPr="0056608A">
        <w:rPr>
          <w:rFonts w:cs="Arial"/>
          <w:color w:val="000000"/>
          <w:shd w:val="clear" w:color="auto" w:fill="FFFFFF"/>
        </w:rPr>
        <w:t>, strongly influenced by its proximity to the North Sea to the west, with prevailing westerly winds. Summers are moderately warm but rarely hot. The average daily high in June is</w:t>
      </w:r>
      <w:r w:rsidRPr="0056608A">
        <w:rPr>
          <w:rStyle w:val="apple-converted-space"/>
          <w:rFonts w:cs="Arial"/>
          <w:color w:val="000000"/>
          <w:shd w:val="clear" w:color="auto" w:fill="FFFFFF"/>
        </w:rPr>
        <w:t> </w:t>
      </w:r>
      <w:r w:rsidRPr="0056608A">
        <w:rPr>
          <w:rFonts w:cs="Arial"/>
          <w:color w:val="000000"/>
          <w:shd w:val="clear" w:color="auto" w:fill="FFFFFF"/>
        </w:rPr>
        <w:t>19.7 °C.</w:t>
      </w:r>
      <w:r w:rsidR="0056608A" w:rsidRPr="0056608A">
        <w:rPr>
          <w:rFonts w:cs="Arial"/>
          <w:color w:val="000000"/>
          <w:shd w:val="clear" w:color="auto" w:fill="FFFFFF"/>
        </w:rPr>
        <w:t xml:space="preserve"> Light rain or brief showers are common.</w:t>
      </w:r>
    </w:p>
    <w:p w:rsidR="003C0490" w:rsidRDefault="003C0490" w:rsidP="003C0490">
      <w:pPr>
        <w:pStyle w:val="Heading1"/>
      </w:pPr>
      <w:r>
        <w:t>Committees</w:t>
      </w:r>
    </w:p>
    <w:p w:rsidR="003C0490" w:rsidRDefault="003C0490"/>
    <w:p w:rsidR="00B1001D" w:rsidRDefault="003C0490">
      <w:pPr>
        <w:rPr>
          <w:rFonts w:eastAsia="Times New Roman" w:cs="Times New Roman"/>
        </w:rPr>
      </w:pPr>
      <w:r>
        <w:rPr>
          <w:rFonts w:eastAsia="Times New Roman" w:cs="Times New Roman"/>
          <w:b/>
          <w:bCs/>
        </w:rPr>
        <w:t>International Advisory Committee:</w:t>
      </w:r>
      <w:r>
        <w:rPr>
          <w:rFonts w:ascii="Arial" w:eastAsia="Times New Roman" w:hAnsi="Arial" w:cs="Times New Roman"/>
          <w:color w:val="222222"/>
        </w:rPr>
        <w:br/>
      </w:r>
      <w:r>
        <w:rPr>
          <w:rFonts w:eastAsia="Times New Roman" w:cs="Times New Roman"/>
        </w:rPr>
        <w:t>  </w:t>
      </w:r>
      <w:r>
        <w:rPr>
          <w:rFonts w:ascii="Arial" w:eastAsia="Times New Roman" w:hAnsi="Arial" w:cs="Times New Roman"/>
          <w:color w:val="222222"/>
        </w:rPr>
        <w:br/>
      </w:r>
      <w:r>
        <w:rPr>
          <w:rFonts w:eastAsia="Times New Roman" w:cs="Times New Roman"/>
        </w:rPr>
        <w:t xml:space="preserve">Laura </w:t>
      </w:r>
      <w:proofErr w:type="spellStart"/>
      <w:r>
        <w:rPr>
          <w:rFonts w:eastAsia="Times New Roman" w:cs="Times New Roman"/>
        </w:rPr>
        <w:t>Baudis</w:t>
      </w:r>
      <w:proofErr w:type="spellEnd"/>
      <w:r>
        <w:rPr>
          <w:rFonts w:eastAsia="Times New Roman" w:cs="Times New Roman"/>
        </w:rPr>
        <w:t xml:space="preserve"> - University of Zurich</w:t>
      </w:r>
      <w:r>
        <w:rPr>
          <w:rFonts w:eastAsia="Times New Roman" w:cs="Times New Roman"/>
        </w:rPr>
        <w:br/>
        <w:t xml:space="preserve">Ties </w:t>
      </w:r>
      <w:proofErr w:type="spellStart"/>
      <w:r>
        <w:rPr>
          <w:rFonts w:eastAsia="Times New Roman" w:cs="Times New Roman"/>
        </w:rPr>
        <w:t>Behnke</w:t>
      </w:r>
      <w:proofErr w:type="spellEnd"/>
      <w:r>
        <w:rPr>
          <w:rFonts w:eastAsia="Times New Roman" w:cs="Times New Roman"/>
        </w:rPr>
        <w:t xml:space="preserve"> - DESY</w:t>
      </w:r>
      <w:r>
        <w:rPr>
          <w:rFonts w:ascii="Arial" w:eastAsia="Times New Roman" w:hAnsi="Arial" w:cs="Times New Roman"/>
          <w:color w:val="222222"/>
        </w:rPr>
        <w:br/>
      </w:r>
      <w:r>
        <w:rPr>
          <w:rFonts w:eastAsia="Times New Roman" w:cs="Times New Roman"/>
        </w:rPr>
        <w:t xml:space="preserve">Sergio </w:t>
      </w:r>
      <w:proofErr w:type="spellStart"/>
      <w:r>
        <w:rPr>
          <w:rFonts w:eastAsia="Times New Roman" w:cs="Times New Roman"/>
        </w:rPr>
        <w:t>Bertolucci</w:t>
      </w:r>
      <w:proofErr w:type="spellEnd"/>
      <w:r>
        <w:rPr>
          <w:rFonts w:eastAsia="Times New Roman" w:cs="Times New Roman"/>
        </w:rPr>
        <w:t xml:space="preserve"> - CERN</w:t>
      </w:r>
      <w:r>
        <w:rPr>
          <w:rFonts w:eastAsia="Times New Roman" w:cs="Times New Roman"/>
        </w:rPr>
        <w:br/>
        <w:t xml:space="preserve">Jim </w:t>
      </w:r>
      <w:proofErr w:type="spellStart"/>
      <w:r>
        <w:rPr>
          <w:rFonts w:eastAsia="Times New Roman" w:cs="Times New Roman"/>
        </w:rPr>
        <w:t>Brau</w:t>
      </w:r>
      <w:proofErr w:type="spellEnd"/>
      <w:r>
        <w:rPr>
          <w:rFonts w:eastAsia="Times New Roman" w:cs="Times New Roman"/>
        </w:rPr>
        <w:t xml:space="preserve"> - University of Oregon</w:t>
      </w:r>
      <w:r>
        <w:rPr>
          <w:rFonts w:eastAsia="Times New Roman" w:cs="Times New Roman"/>
        </w:rPr>
        <w:br/>
        <w:t xml:space="preserve">Marcel </w:t>
      </w:r>
      <w:proofErr w:type="spellStart"/>
      <w:r>
        <w:rPr>
          <w:rFonts w:eastAsia="Times New Roman" w:cs="Times New Roman"/>
        </w:rPr>
        <w:t>Demarteau</w:t>
      </w:r>
      <w:proofErr w:type="spellEnd"/>
      <w:r>
        <w:rPr>
          <w:rFonts w:eastAsia="Times New Roman" w:cs="Times New Roman"/>
        </w:rPr>
        <w:t xml:space="preserve"> - Argonne National Laboratory</w:t>
      </w:r>
      <w:r>
        <w:rPr>
          <w:rFonts w:eastAsia="Times New Roman" w:cs="Times New Roman"/>
        </w:rPr>
        <w:br/>
      </w:r>
      <w:proofErr w:type="spellStart"/>
      <w:r>
        <w:rPr>
          <w:rFonts w:eastAsia="Times New Roman" w:cs="Times New Roman"/>
        </w:rPr>
        <w:t>Junji</w:t>
      </w:r>
      <w:proofErr w:type="spellEnd"/>
      <w:r>
        <w:rPr>
          <w:rFonts w:eastAsia="Times New Roman" w:cs="Times New Roman"/>
        </w:rPr>
        <w:t xml:space="preserve"> </w:t>
      </w:r>
      <w:proofErr w:type="spellStart"/>
      <w:r>
        <w:rPr>
          <w:rFonts w:eastAsia="Times New Roman" w:cs="Times New Roman"/>
        </w:rPr>
        <w:t>Haba</w:t>
      </w:r>
      <w:proofErr w:type="spellEnd"/>
      <w:r>
        <w:rPr>
          <w:rFonts w:eastAsia="Times New Roman" w:cs="Times New Roman"/>
        </w:rPr>
        <w:t xml:space="preserve"> - KEK </w:t>
      </w:r>
      <w:r>
        <w:rPr>
          <w:rFonts w:eastAsia="Times New Roman" w:cs="Times New Roman"/>
        </w:rPr>
        <w:br/>
        <w:t xml:space="preserve">Erik </w:t>
      </w:r>
      <w:proofErr w:type="spellStart"/>
      <w:r>
        <w:rPr>
          <w:rFonts w:eastAsia="Times New Roman" w:cs="Times New Roman"/>
        </w:rPr>
        <w:t>Heijne</w:t>
      </w:r>
      <w:proofErr w:type="spellEnd"/>
      <w:r>
        <w:rPr>
          <w:rFonts w:eastAsia="Times New Roman" w:cs="Times New Roman"/>
        </w:rPr>
        <w:t xml:space="preserve"> - </w:t>
      </w:r>
      <w:proofErr w:type="spellStart"/>
      <w:r>
        <w:rPr>
          <w:rFonts w:eastAsia="Times New Roman" w:cs="Times New Roman"/>
        </w:rPr>
        <w:t>Nikhef</w:t>
      </w:r>
      <w:proofErr w:type="spellEnd"/>
      <w:r>
        <w:rPr>
          <w:rFonts w:eastAsia="Times New Roman" w:cs="Times New Roman"/>
        </w:rPr>
        <w:t xml:space="preserve"> and IEAP/Czech Technical University Prague</w:t>
      </w:r>
      <w:r>
        <w:rPr>
          <w:rFonts w:eastAsia="Times New Roman" w:cs="Times New Roman"/>
        </w:rPr>
        <w:br/>
        <w:t xml:space="preserve">Christian </w:t>
      </w:r>
      <w:proofErr w:type="spellStart"/>
      <w:r>
        <w:rPr>
          <w:rFonts w:eastAsia="Times New Roman" w:cs="Times New Roman"/>
        </w:rPr>
        <w:t>Joram</w:t>
      </w:r>
      <w:proofErr w:type="spellEnd"/>
      <w:r>
        <w:rPr>
          <w:rFonts w:eastAsia="Times New Roman" w:cs="Times New Roman"/>
        </w:rPr>
        <w:t xml:space="preserve"> - CERN</w:t>
      </w:r>
      <w:r>
        <w:rPr>
          <w:rFonts w:eastAsia="Times New Roman" w:cs="Times New Roman"/>
        </w:rPr>
        <w:br/>
      </w:r>
      <w:proofErr w:type="spellStart"/>
      <w:r>
        <w:rPr>
          <w:rFonts w:eastAsia="Times New Roman" w:cs="Times New Roman"/>
        </w:rPr>
        <w:t>Yannis</w:t>
      </w:r>
      <w:proofErr w:type="spellEnd"/>
      <w:r>
        <w:rPr>
          <w:rFonts w:eastAsia="Times New Roman" w:cs="Times New Roman"/>
        </w:rPr>
        <w:t xml:space="preserve"> </w:t>
      </w:r>
      <w:proofErr w:type="spellStart"/>
      <w:r>
        <w:rPr>
          <w:rFonts w:eastAsia="Times New Roman" w:cs="Times New Roman"/>
        </w:rPr>
        <w:t>Karyotakis</w:t>
      </w:r>
      <w:proofErr w:type="spellEnd"/>
      <w:r>
        <w:rPr>
          <w:rFonts w:eastAsia="Times New Roman" w:cs="Times New Roman"/>
        </w:rPr>
        <w:t xml:space="preserve"> - LAPP</w:t>
      </w:r>
      <w:r>
        <w:rPr>
          <w:rFonts w:ascii="Arial" w:eastAsia="Times New Roman" w:hAnsi="Arial" w:cs="Times New Roman"/>
          <w:color w:val="222222"/>
        </w:rPr>
        <w:br/>
      </w:r>
      <w:r>
        <w:rPr>
          <w:rFonts w:eastAsia="Times New Roman" w:cs="Times New Roman"/>
        </w:rPr>
        <w:t>Young-</w:t>
      </w:r>
      <w:proofErr w:type="spellStart"/>
      <w:r>
        <w:rPr>
          <w:rFonts w:eastAsia="Times New Roman" w:cs="Times New Roman"/>
        </w:rPr>
        <w:t>Kee</w:t>
      </w:r>
      <w:proofErr w:type="spellEnd"/>
      <w:r>
        <w:rPr>
          <w:rFonts w:eastAsia="Times New Roman" w:cs="Times New Roman"/>
        </w:rPr>
        <w:t xml:space="preserve"> Kim - FNAL</w:t>
      </w:r>
      <w:r>
        <w:rPr>
          <w:rFonts w:eastAsia="Times New Roman" w:cs="Times New Roman"/>
        </w:rPr>
        <w:br/>
        <w:t xml:space="preserve">Lucie </w:t>
      </w:r>
      <w:proofErr w:type="spellStart"/>
      <w:r>
        <w:rPr>
          <w:rFonts w:eastAsia="Times New Roman" w:cs="Times New Roman"/>
        </w:rPr>
        <w:t>Linssen</w:t>
      </w:r>
      <w:proofErr w:type="spellEnd"/>
      <w:r>
        <w:rPr>
          <w:rFonts w:eastAsia="Times New Roman" w:cs="Times New Roman"/>
        </w:rPr>
        <w:t xml:space="preserve"> - CERN</w:t>
      </w:r>
      <w:r>
        <w:rPr>
          <w:rFonts w:eastAsia="Times New Roman" w:cs="Times New Roman"/>
        </w:rPr>
        <w:br/>
        <w:t>Kenneth Long - Imperial College London</w:t>
      </w:r>
      <w:r>
        <w:rPr>
          <w:rFonts w:ascii="Arial" w:eastAsia="Times New Roman" w:hAnsi="Arial" w:cs="Times New Roman"/>
          <w:color w:val="222222"/>
        </w:rPr>
        <w:br/>
      </w:r>
      <w:r>
        <w:rPr>
          <w:rFonts w:eastAsia="Times New Roman" w:cs="Times New Roman"/>
        </w:rPr>
        <w:t>Ken Peach- John Adams Institute for Accelerator Science</w:t>
      </w:r>
      <w:r>
        <w:rPr>
          <w:rFonts w:ascii="Arial" w:eastAsia="Times New Roman" w:hAnsi="Arial" w:cs="Times New Roman"/>
          <w:color w:val="222222"/>
        </w:rPr>
        <w:br/>
      </w:r>
      <w:proofErr w:type="spellStart"/>
      <w:r>
        <w:rPr>
          <w:rFonts w:eastAsia="Times New Roman" w:cs="Times New Roman"/>
        </w:rPr>
        <w:t>Cinzia</w:t>
      </w:r>
      <w:proofErr w:type="spellEnd"/>
      <w:r>
        <w:rPr>
          <w:rFonts w:eastAsia="Times New Roman" w:cs="Times New Roman"/>
        </w:rPr>
        <w:t xml:space="preserve"> </w:t>
      </w:r>
      <w:proofErr w:type="spellStart"/>
      <w:r>
        <w:rPr>
          <w:rFonts w:eastAsia="Times New Roman" w:cs="Times New Roman"/>
        </w:rPr>
        <w:t>da</w:t>
      </w:r>
      <w:proofErr w:type="spellEnd"/>
      <w:r>
        <w:rPr>
          <w:rFonts w:eastAsia="Times New Roman" w:cs="Times New Roman"/>
        </w:rPr>
        <w:t xml:space="preserve"> Via - University of Manchester</w:t>
      </w:r>
      <w:r>
        <w:rPr>
          <w:rFonts w:ascii="Arial" w:eastAsia="Times New Roman" w:hAnsi="Arial" w:cs="Times New Roman"/>
          <w:color w:val="222222"/>
        </w:rPr>
        <w:br/>
      </w:r>
      <w:proofErr w:type="spellStart"/>
      <w:r>
        <w:rPr>
          <w:rFonts w:eastAsia="Times New Roman" w:cs="Times New Roman"/>
        </w:rPr>
        <w:t>Yifang</w:t>
      </w:r>
      <w:proofErr w:type="spellEnd"/>
      <w:r>
        <w:rPr>
          <w:rFonts w:eastAsia="Times New Roman" w:cs="Times New Roman"/>
        </w:rPr>
        <w:t xml:space="preserve"> Wang - IHEP Beijing</w:t>
      </w:r>
      <w:r>
        <w:rPr>
          <w:rFonts w:ascii="Arial" w:eastAsia="Times New Roman" w:hAnsi="Arial" w:cs="Times New Roman"/>
          <w:color w:val="222222"/>
        </w:rPr>
        <w:br/>
      </w:r>
      <w:r>
        <w:rPr>
          <w:rFonts w:eastAsia="Times New Roman" w:cs="Times New Roman"/>
        </w:rPr>
        <w:t>Hitoshi Yamamoto - Tohoku University</w:t>
      </w:r>
      <w:r>
        <w:rPr>
          <w:rFonts w:ascii="Arial" w:eastAsia="Times New Roman" w:hAnsi="Arial" w:cs="Times New Roman"/>
          <w:color w:val="222222"/>
        </w:rPr>
        <w:br/>
      </w:r>
      <w:r>
        <w:rPr>
          <w:rFonts w:eastAsia="Times New Roman" w:cs="Times New Roman"/>
        </w:rPr>
        <w:br/>
      </w:r>
      <w:r>
        <w:rPr>
          <w:rFonts w:eastAsia="Times New Roman" w:cs="Times New Roman"/>
          <w:b/>
          <w:bCs/>
        </w:rPr>
        <w:t>National Program Committee:</w:t>
      </w:r>
      <w:r>
        <w:rPr>
          <w:rFonts w:ascii="Arial" w:eastAsia="Times New Roman" w:hAnsi="Arial" w:cs="Times New Roman"/>
          <w:color w:val="222222"/>
        </w:rPr>
        <w:br/>
      </w:r>
      <w:r>
        <w:rPr>
          <w:rFonts w:ascii="Arial" w:eastAsia="Times New Roman" w:hAnsi="Arial" w:cs="Times New Roman"/>
          <w:color w:val="222222"/>
        </w:rPr>
        <w:br/>
      </w:r>
      <w:proofErr w:type="spellStart"/>
      <w:r>
        <w:rPr>
          <w:rFonts w:eastAsia="Times New Roman" w:cs="Times New Roman"/>
        </w:rPr>
        <w:t>Jos</w:t>
      </w:r>
      <w:proofErr w:type="spellEnd"/>
      <w:r>
        <w:rPr>
          <w:rFonts w:eastAsia="Times New Roman" w:cs="Times New Roman"/>
        </w:rPr>
        <w:t xml:space="preserve"> </w:t>
      </w:r>
      <w:proofErr w:type="spellStart"/>
      <w:r>
        <w:rPr>
          <w:rFonts w:eastAsia="Times New Roman" w:cs="Times New Roman"/>
        </w:rPr>
        <w:t>Benschop</w:t>
      </w:r>
      <w:proofErr w:type="spellEnd"/>
      <w:r>
        <w:rPr>
          <w:rFonts w:eastAsia="Times New Roman" w:cs="Times New Roman"/>
        </w:rPr>
        <w:t xml:space="preserve"> - ASML</w:t>
      </w:r>
      <w:r>
        <w:rPr>
          <w:rFonts w:eastAsia="Times New Roman" w:cs="Times New Roman"/>
        </w:rPr>
        <w:br/>
        <w:t>Jo van den Brand - VU University Amsterdam</w:t>
      </w:r>
      <w:r>
        <w:rPr>
          <w:rFonts w:ascii="Arial" w:eastAsia="Times New Roman" w:hAnsi="Arial" w:cs="Times New Roman"/>
          <w:color w:val="222222"/>
        </w:rPr>
        <w:br/>
      </w:r>
      <w:proofErr w:type="spellStart"/>
      <w:r>
        <w:rPr>
          <w:rFonts w:eastAsia="Times New Roman" w:cs="Times New Roman"/>
        </w:rPr>
        <w:t>Sytze</w:t>
      </w:r>
      <w:proofErr w:type="spellEnd"/>
      <w:r>
        <w:rPr>
          <w:rFonts w:eastAsia="Times New Roman" w:cs="Times New Roman"/>
        </w:rPr>
        <w:t xml:space="preserve"> Brandenburg - University of Groningen </w:t>
      </w:r>
      <w:r>
        <w:rPr>
          <w:rFonts w:eastAsia="Times New Roman" w:cs="Times New Roman"/>
        </w:rPr>
        <w:br/>
        <w:t xml:space="preserve">Harry van </w:t>
      </w:r>
      <w:proofErr w:type="spellStart"/>
      <w:r>
        <w:rPr>
          <w:rFonts w:eastAsia="Times New Roman" w:cs="Times New Roman"/>
        </w:rPr>
        <w:t>der</w:t>
      </w:r>
      <w:proofErr w:type="spellEnd"/>
      <w:r>
        <w:rPr>
          <w:rFonts w:eastAsia="Times New Roman" w:cs="Times New Roman"/>
        </w:rPr>
        <w:t xml:space="preserve"> </w:t>
      </w:r>
      <w:proofErr w:type="spellStart"/>
      <w:r>
        <w:rPr>
          <w:rFonts w:eastAsia="Times New Roman" w:cs="Times New Roman"/>
        </w:rPr>
        <w:t>Graaf</w:t>
      </w:r>
      <w:proofErr w:type="spellEnd"/>
      <w:r>
        <w:rPr>
          <w:rFonts w:eastAsia="Times New Roman" w:cs="Times New Roman"/>
        </w:rPr>
        <w:t xml:space="preserve"> - </w:t>
      </w:r>
      <w:proofErr w:type="spellStart"/>
      <w:r>
        <w:rPr>
          <w:rFonts w:eastAsia="Times New Roman" w:cs="Times New Roman"/>
        </w:rPr>
        <w:t>Nikhef</w:t>
      </w:r>
      <w:proofErr w:type="spellEnd"/>
      <w:r>
        <w:rPr>
          <w:rFonts w:eastAsia="Times New Roman" w:cs="Times New Roman"/>
        </w:rPr>
        <w:br/>
        <w:t xml:space="preserve">Rick </w:t>
      </w:r>
      <w:proofErr w:type="spellStart"/>
      <w:r>
        <w:rPr>
          <w:rFonts w:eastAsia="Times New Roman" w:cs="Times New Roman"/>
        </w:rPr>
        <w:t>Harwig</w:t>
      </w:r>
      <w:proofErr w:type="spellEnd"/>
      <w:r>
        <w:rPr>
          <w:rFonts w:eastAsia="Times New Roman" w:cs="Times New Roman"/>
        </w:rPr>
        <w:t xml:space="preserve"> - University of Eindhoven</w:t>
      </w:r>
      <w:r>
        <w:rPr>
          <w:rFonts w:eastAsia="Times New Roman" w:cs="Times New Roman"/>
        </w:rPr>
        <w:br/>
        <w:t xml:space="preserve">Hans </w:t>
      </w:r>
      <w:proofErr w:type="spellStart"/>
      <w:r>
        <w:rPr>
          <w:rFonts w:eastAsia="Times New Roman" w:cs="Times New Roman"/>
        </w:rPr>
        <w:t>Hofstraat</w:t>
      </w:r>
      <w:proofErr w:type="spellEnd"/>
      <w:r>
        <w:rPr>
          <w:rFonts w:eastAsia="Times New Roman" w:cs="Times New Roman"/>
        </w:rPr>
        <w:t xml:space="preserve"> - Philips</w:t>
      </w:r>
      <w:r>
        <w:rPr>
          <w:rFonts w:eastAsia="Times New Roman" w:cs="Times New Roman"/>
        </w:rPr>
        <w:br/>
      </w:r>
      <w:proofErr w:type="spellStart"/>
      <w:r>
        <w:rPr>
          <w:rFonts w:eastAsia="Times New Roman" w:cs="Times New Roman"/>
        </w:rPr>
        <w:t>Sijbrand</w:t>
      </w:r>
      <w:proofErr w:type="spellEnd"/>
      <w:r>
        <w:rPr>
          <w:rFonts w:eastAsia="Times New Roman" w:cs="Times New Roman"/>
        </w:rPr>
        <w:t xml:space="preserve"> de </w:t>
      </w:r>
      <w:proofErr w:type="spellStart"/>
      <w:r>
        <w:rPr>
          <w:rFonts w:eastAsia="Times New Roman" w:cs="Times New Roman"/>
        </w:rPr>
        <w:t>Jong</w:t>
      </w:r>
      <w:proofErr w:type="spellEnd"/>
      <w:r>
        <w:rPr>
          <w:rFonts w:eastAsia="Times New Roman" w:cs="Times New Roman"/>
        </w:rPr>
        <w:t xml:space="preserve"> - </w:t>
      </w:r>
      <w:proofErr w:type="spellStart"/>
      <w:r>
        <w:rPr>
          <w:rFonts w:eastAsia="Times New Roman" w:cs="Times New Roman"/>
        </w:rPr>
        <w:t>Radboud</w:t>
      </w:r>
      <w:proofErr w:type="spellEnd"/>
      <w:r>
        <w:rPr>
          <w:rFonts w:eastAsia="Times New Roman" w:cs="Times New Roman"/>
        </w:rPr>
        <w:t xml:space="preserve"> University Nijmegen</w:t>
      </w:r>
      <w:r>
        <w:rPr>
          <w:rFonts w:ascii="Arial" w:eastAsia="Times New Roman" w:hAnsi="Arial" w:cs="Times New Roman"/>
          <w:color w:val="222222"/>
        </w:rPr>
        <w:br/>
      </w:r>
      <w:proofErr w:type="spellStart"/>
      <w:r>
        <w:rPr>
          <w:rFonts w:eastAsia="Times New Roman" w:cs="Times New Roman"/>
        </w:rPr>
        <w:t>Lina</w:t>
      </w:r>
      <w:proofErr w:type="spellEnd"/>
      <w:r>
        <w:rPr>
          <w:rFonts w:eastAsia="Times New Roman" w:cs="Times New Roman"/>
        </w:rPr>
        <w:t xml:space="preserve"> </w:t>
      </w:r>
      <w:proofErr w:type="spellStart"/>
      <w:r>
        <w:rPr>
          <w:rFonts w:eastAsia="Times New Roman" w:cs="Times New Roman"/>
        </w:rPr>
        <w:t>Sarro</w:t>
      </w:r>
      <w:proofErr w:type="spellEnd"/>
      <w:r>
        <w:rPr>
          <w:rFonts w:eastAsia="Times New Roman" w:cs="Times New Roman"/>
        </w:rPr>
        <w:t xml:space="preserve"> - University of Delft</w:t>
      </w:r>
      <w:r>
        <w:rPr>
          <w:rFonts w:eastAsia="Times New Roman" w:cs="Times New Roman"/>
        </w:rPr>
        <w:br/>
      </w:r>
      <w:proofErr w:type="spellStart"/>
      <w:r>
        <w:rPr>
          <w:rFonts w:eastAsia="Times New Roman" w:cs="Times New Roman"/>
        </w:rPr>
        <w:t>Jurriaan</w:t>
      </w:r>
      <w:proofErr w:type="spellEnd"/>
      <w:r>
        <w:rPr>
          <w:rFonts w:eastAsia="Times New Roman" w:cs="Times New Roman"/>
        </w:rPr>
        <w:t xml:space="preserve"> Schmitz - University of </w:t>
      </w:r>
      <w:proofErr w:type="spellStart"/>
      <w:r>
        <w:rPr>
          <w:rFonts w:eastAsia="Times New Roman" w:cs="Times New Roman"/>
        </w:rPr>
        <w:t>Twente</w:t>
      </w:r>
      <w:proofErr w:type="spellEnd"/>
      <w:r>
        <w:rPr>
          <w:rFonts w:eastAsia="Times New Roman" w:cs="Times New Roman"/>
        </w:rPr>
        <w:br/>
        <w:t xml:space="preserve">Dirk </w:t>
      </w:r>
      <w:proofErr w:type="spellStart"/>
      <w:r>
        <w:rPr>
          <w:rFonts w:eastAsia="Times New Roman" w:cs="Times New Roman"/>
        </w:rPr>
        <w:t>Smit</w:t>
      </w:r>
      <w:proofErr w:type="spellEnd"/>
      <w:r>
        <w:rPr>
          <w:rFonts w:eastAsia="Times New Roman" w:cs="Times New Roman"/>
        </w:rPr>
        <w:t xml:space="preserve"> - Shell</w:t>
      </w:r>
      <w:r>
        <w:rPr>
          <w:rFonts w:ascii="Arial" w:eastAsia="Times New Roman" w:hAnsi="Arial" w:cs="Times New Roman"/>
          <w:color w:val="222222"/>
        </w:rPr>
        <w:br/>
      </w:r>
      <w:proofErr w:type="spellStart"/>
      <w:r>
        <w:rPr>
          <w:rFonts w:eastAsia="Times New Roman" w:cs="Times New Roman"/>
        </w:rPr>
        <w:t>Wim</w:t>
      </w:r>
      <w:proofErr w:type="spellEnd"/>
      <w:r>
        <w:rPr>
          <w:rFonts w:eastAsia="Times New Roman" w:cs="Times New Roman"/>
        </w:rPr>
        <w:t xml:space="preserve"> </w:t>
      </w:r>
      <w:proofErr w:type="spellStart"/>
      <w:r>
        <w:rPr>
          <w:rFonts w:eastAsia="Times New Roman" w:cs="Times New Roman"/>
        </w:rPr>
        <w:t>Ubachs</w:t>
      </w:r>
      <w:proofErr w:type="spellEnd"/>
      <w:r>
        <w:rPr>
          <w:rFonts w:eastAsia="Times New Roman" w:cs="Times New Roman"/>
        </w:rPr>
        <w:t xml:space="preserve"> - VU University Amsterdam </w:t>
      </w:r>
      <w:r>
        <w:rPr>
          <w:rFonts w:ascii="Arial" w:eastAsia="Times New Roman" w:hAnsi="Arial" w:cs="Times New Roman"/>
          <w:color w:val="222222"/>
        </w:rPr>
        <w:br/>
      </w:r>
      <w:r>
        <w:rPr>
          <w:rFonts w:eastAsia="Times New Roman" w:cs="Times New Roman"/>
        </w:rPr>
        <w:br/>
      </w:r>
      <w:r>
        <w:rPr>
          <w:rFonts w:eastAsia="Times New Roman" w:cs="Times New Roman"/>
          <w:b/>
          <w:bCs/>
        </w:rPr>
        <w:t>Local Organizing Committee:</w:t>
      </w:r>
      <w:r>
        <w:rPr>
          <w:rFonts w:eastAsia="Times New Roman" w:cs="Times New Roman"/>
        </w:rPr>
        <w:br/>
      </w:r>
      <w:r>
        <w:rPr>
          <w:rFonts w:eastAsia="Times New Roman" w:cs="Times New Roman"/>
        </w:rPr>
        <w:br/>
      </w:r>
      <w:proofErr w:type="spellStart"/>
      <w:r>
        <w:rPr>
          <w:rFonts w:eastAsia="Times New Roman" w:cs="Times New Roman"/>
        </w:rPr>
        <w:t>Niels</w:t>
      </w:r>
      <w:proofErr w:type="spellEnd"/>
      <w:r>
        <w:rPr>
          <w:rFonts w:eastAsia="Times New Roman" w:cs="Times New Roman"/>
        </w:rPr>
        <w:t xml:space="preserve"> van </w:t>
      </w:r>
      <w:proofErr w:type="spellStart"/>
      <w:r>
        <w:rPr>
          <w:rFonts w:eastAsia="Times New Roman" w:cs="Times New Roman"/>
        </w:rPr>
        <w:t>Bakel</w:t>
      </w:r>
      <w:proofErr w:type="spellEnd"/>
      <w:r>
        <w:rPr>
          <w:rFonts w:eastAsia="Times New Roman" w:cs="Times New Roman"/>
        </w:rPr>
        <w:t xml:space="preserve"> (chair) - </w:t>
      </w:r>
      <w:proofErr w:type="spellStart"/>
      <w:r>
        <w:rPr>
          <w:rFonts w:eastAsia="Times New Roman" w:cs="Times New Roman"/>
        </w:rPr>
        <w:t>Nikhef</w:t>
      </w:r>
      <w:proofErr w:type="spellEnd"/>
      <w:r>
        <w:rPr>
          <w:rFonts w:ascii="Arial" w:eastAsia="Times New Roman" w:hAnsi="Arial" w:cs="Times New Roman"/>
          <w:color w:val="222222"/>
        </w:rPr>
        <w:br/>
      </w:r>
      <w:r>
        <w:rPr>
          <w:rFonts w:eastAsia="Times New Roman" w:cs="Times New Roman"/>
        </w:rPr>
        <w:t xml:space="preserve">Martin van </w:t>
      </w:r>
      <w:proofErr w:type="spellStart"/>
      <w:r>
        <w:rPr>
          <w:rFonts w:eastAsia="Times New Roman" w:cs="Times New Roman"/>
        </w:rPr>
        <w:t>Beuzekom</w:t>
      </w:r>
      <w:proofErr w:type="spellEnd"/>
      <w:r>
        <w:rPr>
          <w:rFonts w:eastAsia="Times New Roman" w:cs="Times New Roman"/>
        </w:rPr>
        <w:t xml:space="preserve"> - </w:t>
      </w:r>
      <w:proofErr w:type="spellStart"/>
      <w:r>
        <w:rPr>
          <w:rFonts w:eastAsia="Times New Roman" w:cs="Times New Roman"/>
        </w:rPr>
        <w:t>Nikhef</w:t>
      </w:r>
      <w:proofErr w:type="spellEnd"/>
      <w:r>
        <w:rPr>
          <w:rFonts w:eastAsia="Times New Roman" w:cs="Times New Roman"/>
        </w:rPr>
        <w:br/>
      </w:r>
      <w:proofErr w:type="spellStart"/>
      <w:r>
        <w:rPr>
          <w:rFonts w:eastAsia="Times New Roman" w:cs="Times New Roman"/>
        </w:rPr>
        <w:t>Auke</w:t>
      </w:r>
      <w:proofErr w:type="spellEnd"/>
      <w:r>
        <w:rPr>
          <w:rFonts w:eastAsia="Times New Roman" w:cs="Times New Roman"/>
        </w:rPr>
        <w:t xml:space="preserve">-Pieter </w:t>
      </w:r>
      <w:proofErr w:type="spellStart"/>
      <w:r>
        <w:rPr>
          <w:rFonts w:eastAsia="Times New Roman" w:cs="Times New Roman"/>
        </w:rPr>
        <w:t>Colijn</w:t>
      </w:r>
      <w:proofErr w:type="spellEnd"/>
      <w:r>
        <w:rPr>
          <w:rFonts w:eastAsia="Times New Roman" w:cs="Times New Roman"/>
        </w:rPr>
        <w:t xml:space="preserve"> - University of Amsterdam</w:t>
      </w:r>
      <w:r>
        <w:rPr>
          <w:rFonts w:eastAsia="Times New Roman" w:cs="Times New Roman"/>
        </w:rPr>
        <w:br/>
      </w:r>
      <w:proofErr w:type="spellStart"/>
      <w:r>
        <w:rPr>
          <w:rFonts w:eastAsia="Times New Roman" w:cs="Times New Roman"/>
        </w:rPr>
        <w:t>Olya</w:t>
      </w:r>
      <w:proofErr w:type="spellEnd"/>
      <w:r>
        <w:rPr>
          <w:rFonts w:eastAsia="Times New Roman" w:cs="Times New Roman"/>
        </w:rPr>
        <w:t xml:space="preserve"> </w:t>
      </w:r>
      <w:proofErr w:type="spellStart"/>
      <w:r>
        <w:rPr>
          <w:rFonts w:eastAsia="Times New Roman" w:cs="Times New Roman"/>
        </w:rPr>
        <w:t>Igonkina</w:t>
      </w:r>
      <w:proofErr w:type="spellEnd"/>
      <w:r>
        <w:rPr>
          <w:rFonts w:eastAsia="Times New Roman" w:cs="Times New Roman"/>
        </w:rPr>
        <w:t xml:space="preserve"> - </w:t>
      </w:r>
      <w:proofErr w:type="spellStart"/>
      <w:r>
        <w:rPr>
          <w:rFonts w:eastAsia="Times New Roman" w:cs="Times New Roman"/>
        </w:rPr>
        <w:t>Nikhef</w:t>
      </w:r>
      <w:proofErr w:type="spellEnd"/>
      <w:r>
        <w:rPr>
          <w:rFonts w:eastAsia="Times New Roman" w:cs="Times New Roman"/>
        </w:rPr>
        <w:br/>
        <w:t xml:space="preserve">Paul de </w:t>
      </w:r>
      <w:proofErr w:type="spellStart"/>
      <w:r>
        <w:rPr>
          <w:rFonts w:eastAsia="Times New Roman" w:cs="Times New Roman"/>
        </w:rPr>
        <w:t>Jong</w:t>
      </w:r>
      <w:proofErr w:type="spellEnd"/>
      <w:r>
        <w:rPr>
          <w:rFonts w:eastAsia="Times New Roman" w:cs="Times New Roman"/>
        </w:rPr>
        <w:t xml:space="preserve"> - University of Amsterdam</w:t>
      </w:r>
      <w:r>
        <w:rPr>
          <w:rFonts w:eastAsia="Times New Roman" w:cs="Times New Roman"/>
        </w:rPr>
        <w:br/>
      </w:r>
      <w:proofErr w:type="spellStart"/>
      <w:r>
        <w:rPr>
          <w:rFonts w:eastAsia="Times New Roman" w:cs="Times New Roman"/>
        </w:rPr>
        <w:lastRenderedPageBreak/>
        <w:t>Els</w:t>
      </w:r>
      <w:proofErr w:type="spellEnd"/>
      <w:r>
        <w:rPr>
          <w:rFonts w:eastAsia="Times New Roman" w:cs="Times New Roman"/>
        </w:rPr>
        <w:t xml:space="preserve"> </w:t>
      </w:r>
      <w:proofErr w:type="spellStart"/>
      <w:r>
        <w:rPr>
          <w:rFonts w:eastAsia="Times New Roman" w:cs="Times New Roman"/>
        </w:rPr>
        <w:t>Koffeman</w:t>
      </w:r>
      <w:proofErr w:type="spellEnd"/>
      <w:r>
        <w:rPr>
          <w:rFonts w:eastAsia="Times New Roman" w:cs="Times New Roman"/>
        </w:rPr>
        <w:t xml:space="preserve"> - </w:t>
      </w:r>
      <w:proofErr w:type="spellStart"/>
      <w:r>
        <w:rPr>
          <w:rFonts w:eastAsia="Times New Roman" w:cs="Times New Roman"/>
        </w:rPr>
        <w:t>Nikhef</w:t>
      </w:r>
      <w:proofErr w:type="spellEnd"/>
      <w:r>
        <w:rPr>
          <w:rFonts w:eastAsia="Times New Roman" w:cs="Times New Roman"/>
        </w:rPr>
        <w:br/>
        <w:t xml:space="preserve">Frank </w:t>
      </w:r>
      <w:proofErr w:type="spellStart"/>
      <w:r>
        <w:rPr>
          <w:rFonts w:eastAsia="Times New Roman" w:cs="Times New Roman"/>
        </w:rPr>
        <w:t>Linde</w:t>
      </w:r>
      <w:proofErr w:type="spellEnd"/>
      <w:r>
        <w:rPr>
          <w:rFonts w:eastAsia="Times New Roman" w:cs="Times New Roman"/>
        </w:rPr>
        <w:t xml:space="preserve"> - </w:t>
      </w:r>
      <w:proofErr w:type="spellStart"/>
      <w:r>
        <w:rPr>
          <w:rFonts w:eastAsia="Times New Roman" w:cs="Times New Roman"/>
        </w:rPr>
        <w:t>Nikhef</w:t>
      </w:r>
      <w:proofErr w:type="spellEnd"/>
      <w:r>
        <w:rPr>
          <w:rFonts w:eastAsia="Times New Roman" w:cs="Times New Roman"/>
        </w:rPr>
        <w:br/>
        <w:t xml:space="preserve">Antonio Pellegrino - </w:t>
      </w:r>
      <w:proofErr w:type="spellStart"/>
      <w:r>
        <w:rPr>
          <w:rFonts w:eastAsia="Times New Roman" w:cs="Times New Roman"/>
        </w:rPr>
        <w:t>Nikhef</w:t>
      </w:r>
      <w:proofErr w:type="spellEnd"/>
      <w:r>
        <w:rPr>
          <w:rFonts w:eastAsia="Times New Roman" w:cs="Times New Roman"/>
        </w:rPr>
        <w:br/>
      </w:r>
      <w:proofErr w:type="spellStart"/>
      <w:r>
        <w:rPr>
          <w:rFonts w:eastAsia="Times New Roman" w:cs="Times New Roman"/>
        </w:rPr>
        <w:t>Arjen</w:t>
      </w:r>
      <w:proofErr w:type="spellEnd"/>
      <w:r>
        <w:rPr>
          <w:rFonts w:eastAsia="Times New Roman" w:cs="Times New Roman"/>
        </w:rPr>
        <w:t xml:space="preserve"> van Rijn - </w:t>
      </w:r>
      <w:proofErr w:type="spellStart"/>
      <w:r>
        <w:rPr>
          <w:rFonts w:eastAsia="Times New Roman" w:cs="Times New Roman"/>
        </w:rPr>
        <w:t>Nikhef</w:t>
      </w:r>
      <w:proofErr w:type="spellEnd"/>
      <w:r>
        <w:rPr>
          <w:rFonts w:eastAsia="Times New Roman" w:cs="Times New Roman"/>
        </w:rPr>
        <w:br/>
        <w:t xml:space="preserve">Jan </w:t>
      </w:r>
      <w:proofErr w:type="spellStart"/>
      <w:r>
        <w:rPr>
          <w:rFonts w:eastAsia="Times New Roman" w:cs="Times New Roman"/>
        </w:rPr>
        <w:t>Visser</w:t>
      </w:r>
      <w:proofErr w:type="spellEnd"/>
      <w:r>
        <w:rPr>
          <w:rFonts w:eastAsia="Times New Roman" w:cs="Times New Roman"/>
        </w:rPr>
        <w:t xml:space="preserve"> - </w:t>
      </w:r>
      <w:proofErr w:type="spellStart"/>
      <w:r>
        <w:rPr>
          <w:rFonts w:eastAsia="Times New Roman" w:cs="Times New Roman"/>
        </w:rPr>
        <w:t>Nikhef</w:t>
      </w:r>
      <w:proofErr w:type="spellEnd"/>
      <w:r>
        <w:rPr>
          <w:rFonts w:ascii="Arial" w:eastAsia="Times New Roman" w:hAnsi="Arial" w:cs="Times New Roman"/>
          <w:color w:val="222222"/>
        </w:rPr>
        <w:br/>
      </w:r>
      <w:r>
        <w:rPr>
          <w:rFonts w:eastAsia="Times New Roman" w:cs="Times New Roman"/>
        </w:rPr>
        <w:t xml:space="preserve">Leo </w:t>
      </w:r>
      <w:proofErr w:type="spellStart"/>
      <w:r>
        <w:rPr>
          <w:rFonts w:eastAsia="Times New Roman" w:cs="Times New Roman"/>
        </w:rPr>
        <w:t>Wiggers</w:t>
      </w:r>
      <w:proofErr w:type="spellEnd"/>
      <w:r>
        <w:rPr>
          <w:rFonts w:eastAsia="Times New Roman" w:cs="Times New Roman"/>
        </w:rPr>
        <w:t xml:space="preserve"> </w:t>
      </w:r>
      <w:r w:rsidR="00B1001D">
        <w:rPr>
          <w:rFonts w:eastAsia="Times New Roman" w:cs="Times New Roman"/>
        </w:rPr>
        <w:t>–</w:t>
      </w:r>
      <w:r>
        <w:rPr>
          <w:rFonts w:eastAsia="Times New Roman" w:cs="Times New Roman"/>
        </w:rPr>
        <w:t xml:space="preserve"> </w:t>
      </w:r>
      <w:proofErr w:type="spellStart"/>
      <w:r>
        <w:rPr>
          <w:rFonts w:eastAsia="Times New Roman" w:cs="Times New Roman"/>
        </w:rPr>
        <w:t>Nikhef</w:t>
      </w:r>
      <w:proofErr w:type="spellEnd"/>
    </w:p>
    <w:p w:rsidR="00B909D2" w:rsidRDefault="00B909D2" w:rsidP="001827FB"/>
    <w:p w:rsidR="00B909D2" w:rsidRDefault="00B909D2" w:rsidP="00B909D2">
      <w:pPr>
        <w:pStyle w:val="Heading1"/>
      </w:pPr>
      <w:r>
        <w:t>Conference Secretariat</w:t>
      </w:r>
    </w:p>
    <w:p w:rsidR="00B909D2" w:rsidRDefault="00B909D2" w:rsidP="00B909D2"/>
    <w:p w:rsidR="00B909D2" w:rsidRDefault="00C873DA" w:rsidP="00B909D2">
      <w:r>
        <w:t xml:space="preserve">TIPP 2014 </w:t>
      </w:r>
      <w:r w:rsidR="00B909D2">
        <w:t xml:space="preserve"> secretariat</w:t>
      </w:r>
    </w:p>
    <w:p w:rsidR="00B909D2" w:rsidRDefault="00B909D2" w:rsidP="00B909D2">
      <w:r>
        <w:t>Science Park 105,</w:t>
      </w:r>
    </w:p>
    <w:p w:rsidR="00B909D2" w:rsidRDefault="00B909D2" w:rsidP="00B909D2">
      <w:pPr>
        <w:rPr>
          <w:rFonts w:eastAsia="Times New Roman" w:cs="Times New Roman"/>
        </w:rPr>
      </w:pPr>
      <w:r>
        <w:t>1098 XG  Amsterdam</w:t>
      </w:r>
      <w:r>
        <w:rPr>
          <w:rFonts w:eastAsia="Times New Roman" w:cs="Times New Roman"/>
        </w:rPr>
        <w:br/>
        <w:t>Tel:   +31 (0)20 592 5169</w:t>
      </w:r>
      <w:r>
        <w:rPr>
          <w:rFonts w:eastAsia="Times New Roman" w:cs="Times New Roman"/>
        </w:rPr>
        <w:br/>
        <w:t xml:space="preserve">E-mail: </w:t>
      </w:r>
      <w:hyperlink r:id="rId13" w:history="1">
        <w:r w:rsidR="00417ACF" w:rsidRPr="000B10FD">
          <w:rPr>
            <w:rStyle w:val="Hyperlink"/>
            <w:rFonts w:eastAsia="Times New Roman" w:cs="Times New Roman"/>
          </w:rPr>
          <w:t>tipp2014@nikhef.nl</w:t>
        </w:r>
      </w:hyperlink>
    </w:p>
    <w:p w:rsidR="00417ACF" w:rsidRDefault="00417ACF" w:rsidP="00B909D2">
      <w:pPr>
        <w:rPr>
          <w:rFonts w:eastAsia="Times New Roman" w:cs="Times New Roman"/>
        </w:rPr>
      </w:pPr>
    </w:p>
    <w:p w:rsidR="00417ACF" w:rsidRPr="00C873DA" w:rsidRDefault="00417ACF" w:rsidP="00B855E6">
      <w:pPr>
        <w:rPr>
          <w:rFonts w:eastAsia="Times New Roman" w:cs="Times New Roman"/>
        </w:rPr>
      </w:pPr>
      <w:r>
        <w:rPr>
          <w:rFonts w:eastAsia="Times New Roman" w:cs="Times New Roman"/>
        </w:rPr>
        <w:t>Conference website: www.tipp2014.nl</w:t>
      </w:r>
      <w:bookmarkStart w:id="0" w:name="_GoBack"/>
      <w:bookmarkEnd w:id="0"/>
    </w:p>
    <w:sectPr w:rsidR="00417ACF" w:rsidRPr="00C873DA" w:rsidSect="00E71B1B">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Frutiger-Roman">
    <w:panose1 w:val="00000000000000000000"/>
    <w:charset w:val="00"/>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F3B5D"/>
    <w:multiLevelType w:val="hybridMultilevel"/>
    <w:tmpl w:val="4094E9A6"/>
    <w:lvl w:ilvl="0" w:tplc="04090013">
      <w:start w:val="1"/>
      <w:numFmt w:val="upperRoman"/>
      <w:lvlText w:val="%1."/>
      <w:lvlJc w:val="righ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26A2EAC"/>
    <w:multiLevelType w:val="hybridMultilevel"/>
    <w:tmpl w:val="4F0E26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F884FED"/>
    <w:multiLevelType w:val="hybridMultilevel"/>
    <w:tmpl w:val="BFEE9530"/>
    <w:lvl w:ilvl="0" w:tplc="7B26E26A">
      <w:start w:val="1098"/>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A24907"/>
    <w:multiLevelType w:val="multilevel"/>
    <w:tmpl w:val="A2842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362FD3"/>
    <w:multiLevelType w:val="hybridMultilevel"/>
    <w:tmpl w:val="CFA0D2E0"/>
    <w:lvl w:ilvl="0" w:tplc="04090013">
      <w:start w:val="1"/>
      <w:numFmt w:val="upperRoman"/>
      <w:lvlText w:val="%1."/>
      <w:lvlJc w:val="righ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3B441F1"/>
    <w:multiLevelType w:val="multilevel"/>
    <w:tmpl w:val="ECB0E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FA6870"/>
    <w:multiLevelType w:val="multilevel"/>
    <w:tmpl w:val="97A64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E3063C"/>
    <w:multiLevelType w:val="hybridMultilevel"/>
    <w:tmpl w:val="B290D3C6"/>
    <w:lvl w:ilvl="0" w:tplc="04090013">
      <w:start w:val="1"/>
      <w:numFmt w:val="upperRoman"/>
      <w:lvlText w:val="%1."/>
      <w:lvlJc w:val="righ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5550C37"/>
    <w:multiLevelType w:val="hybridMultilevel"/>
    <w:tmpl w:val="9B90855A"/>
    <w:lvl w:ilvl="0" w:tplc="04090013">
      <w:start w:val="1"/>
      <w:numFmt w:val="upperRoman"/>
      <w:lvlText w:val="%1."/>
      <w:lvlJc w:val="righ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A055723"/>
    <w:multiLevelType w:val="hybridMultilevel"/>
    <w:tmpl w:val="5798D32C"/>
    <w:lvl w:ilvl="0" w:tplc="04090013">
      <w:start w:val="1"/>
      <w:numFmt w:val="upperRoman"/>
      <w:lvlText w:val="%1."/>
      <w:lvlJc w:val="righ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2"/>
  </w:num>
  <w:num w:numId="5">
    <w:abstractNumId w:val="1"/>
  </w:num>
  <w:num w:numId="6">
    <w:abstractNumId w:val="9"/>
  </w:num>
  <w:num w:numId="7">
    <w:abstractNumId w:val="4"/>
  </w:num>
  <w:num w:numId="8">
    <w:abstractNumId w:val="7"/>
  </w:num>
  <w:num w:numId="9">
    <w:abstractNumId w:val="0"/>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20"/>
  <w:characterSpacingControl w:val="doNotCompress"/>
  <w:compat>
    <w:useFELayout/>
  </w:compat>
  <w:rsids>
    <w:rsidRoot w:val="003C0490"/>
    <w:rsid w:val="0006382B"/>
    <w:rsid w:val="00097BF2"/>
    <w:rsid w:val="00107D21"/>
    <w:rsid w:val="001107CF"/>
    <w:rsid w:val="001827FB"/>
    <w:rsid w:val="001A1358"/>
    <w:rsid w:val="001F29EA"/>
    <w:rsid w:val="0022050D"/>
    <w:rsid w:val="00243906"/>
    <w:rsid w:val="00275DBC"/>
    <w:rsid w:val="003367EF"/>
    <w:rsid w:val="003775B0"/>
    <w:rsid w:val="003C0490"/>
    <w:rsid w:val="00417ACF"/>
    <w:rsid w:val="00434C18"/>
    <w:rsid w:val="0056608A"/>
    <w:rsid w:val="005D462E"/>
    <w:rsid w:val="005F4496"/>
    <w:rsid w:val="006610C8"/>
    <w:rsid w:val="006A4299"/>
    <w:rsid w:val="00804F77"/>
    <w:rsid w:val="00853400"/>
    <w:rsid w:val="00880EB6"/>
    <w:rsid w:val="00891871"/>
    <w:rsid w:val="008E55C6"/>
    <w:rsid w:val="00905FE1"/>
    <w:rsid w:val="00930E70"/>
    <w:rsid w:val="009458D9"/>
    <w:rsid w:val="00983DE8"/>
    <w:rsid w:val="00A01FFA"/>
    <w:rsid w:val="00A16A84"/>
    <w:rsid w:val="00A56221"/>
    <w:rsid w:val="00AD329B"/>
    <w:rsid w:val="00B1001D"/>
    <w:rsid w:val="00B373A9"/>
    <w:rsid w:val="00B57BA1"/>
    <w:rsid w:val="00B8181F"/>
    <w:rsid w:val="00B855E6"/>
    <w:rsid w:val="00B909D2"/>
    <w:rsid w:val="00BB5F72"/>
    <w:rsid w:val="00C873DA"/>
    <w:rsid w:val="00D15660"/>
    <w:rsid w:val="00D31928"/>
    <w:rsid w:val="00DB36DE"/>
    <w:rsid w:val="00E71B1B"/>
    <w:rsid w:val="00EF2FF9"/>
    <w:rsid w:val="00FE40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E70"/>
  </w:style>
  <w:style w:type="paragraph" w:styleId="Heading1">
    <w:name w:val="heading 1"/>
    <w:basedOn w:val="Normal"/>
    <w:next w:val="Normal"/>
    <w:link w:val="Heading1Char"/>
    <w:uiPriority w:val="9"/>
    <w:qFormat/>
    <w:rsid w:val="003C049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9187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0490"/>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unhideWhenUsed/>
    <w:rsid w:val="001F29EA"/>
    <w:rPr>
      <w:color w:val="0000FF"/>
      <w:u w:val="single"/>
    </w:rPr>
  </w:style>
  <w:style w:type="paragraph" w:styleId="BalloonText">
    <w:name w:val="Balloon Text"/>
    <w:basedOn w:val="Normal"/>
    <w:link w:val="BalloonTextChar"/>
    <w:uiPriority w:val="99"/>
    <w:semiHidden/>
    <w:unhideWhenUsed/>
    <w:rsid w:val="003367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367EF"/>
    <w:rPr>
      <w:rFonts w:ascii="Lucida Grande" w:hAnsi="Lucida Grande" w:cs="Lucida Grande"/>
      <w:sz w:val="18"/>
      <w:szCs w:val="18"/>
    </w:rPr>
  </w:style>
  <w:style w:type="paragraph" w:styleId="ListParagraph">
    <w:name w:val="List Paragraph"/>
    <w:basedOn w:val="Normal"/>
    <w:uiPriority w:val="34"/>
    <w:qFormat/>
    <w:rsid w:val="00417ACF"/>
    <w:pPr>
      <w:ind w:left="720"/>
      <w:contextualSpacing/>
    </w:pPr>
  </w:style>
  <w:style w:type="paragraph" w:styleId="NoSpacing">
    <w:name w:val="No Spacing"/>
    <w:uiPriority w:val="1"/>
    <w:qFormat/>
    <w:rsid w:val="00891871"/>
  </w:style>
  <w:style w:type="character" w:customStyle="1" w:styleId="Heading2Char">
    <w:name w:val="Heading 2 Char"/>
    <w:basedOn w:val="DefaultParagraphFont"/>
    <w:link w:val="Heading2"/>
    <w:uiPriority w:val="9"/>
    <w:rsid w:val="00891871"/>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A56221"/>
  </w:style>
  <w:style w:type="paragraph" w:styleId="NormalWeb">
    <w:name w:val="Normal (Web)"/>
    <w:basedOn w:val="Normal"/>
    <w:uiPriority w:val="99"/>
    <w:unhideWhenUsed/>
    <w:rsid w:val="0056608A"/>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C049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0490"/>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unhideWhenUsed/>
    <w:rsid w:val="001F29EA"/>
    <w:rPr>
      <w:color w:val="0000FF"/>
      <w:u w:val="single"/>
    </w:rPr>
  </w:style>
  <w:style w:type="paragraph" w:styleId="BalloonText">
    <w:name w:val="Balloon Text"/>
    <w:basedOn w:val="Normal"/>
    <w:link w:val="BalloonTextChar"/>
    <w:uiPriority w:val="99"/>
    <w:semiHidden/>
    <w:unhideWhenUsed/>
    <w:rsid w:val="003367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367EF"/>
    <w:rPr>
      <w:rFonts w:ascii="Lucida Grande" w:hAnsi="Lucida Grande" w:cs="Lucida Grande"/>
      <w:sz w:val="18"/>
      <w:szCs w:val="18"/>
    </w:rPr>
  </w:style>
  <w:style w:type="paragraph" w:styleId="ListParagraph">
    <w:name w:val="List Paragraph"/>
    <w:basedOn w:val="Normal"/>
    <w:uiPriority w:val="34"/>
    <w:qFormat/>
    <w:rsid w:val="00417ACF"/>
    <w:pPr>
      <w:ind w:left="720"/>
      <w:contextualSpacing/>
    </w:pPr>
  </w:style>
</w:styles>
</file>

<file path=word/webSettings.xml><?xml version="1.0" encoding="utf-8"?>
<w:webSettings xmlns:r="http://schemas.openxmlformats.org/officeDocument/2006/relationships" xmlns:w="http://schemas.openxmlformats.org/wordprocessingml/2006/main">
  <w:divs>
    <w:div w:id="31196062">
      <w:bodyDiv w:val="1"/>
      <w:marLeft w:val="0"/>
      <w:marRight w:val="0"/>
      <w:marTop w:val="0"/>
      <w:marBottom w:val="0"/>
      <w:divBdr>
        <w:top w:val="none" w:sz="0" w:space="0" w:color="auto"/>
        <w:left w:val="none" w:sz="0" w:space="0" w:color="auto"/>
        <w:bottom w:val="none" w:sz="0" w:space="0" w:color="auto"/>
        <w:right w:val="none" w:sz="0" w:space="0" w:color="auto"/>
      </w:divBdr>
      <w:divsChild>
        <w:div w:id="1770275464">
          <w:marLeft w:val="0"/>
          <w:marRight w:val="0"/>
          <w:marTop w:val="0"/>
          <w:marBottom w:val="0"/>
          <w:divBdr>
            <w:top w:val="none" w:sz="0" w:space="0" w:color="auto"/>
            <w:left w:val="none" w:sz="0" w:space="0" w:color="auto"/>
            <w:bottom w:val="none" w:sz="0" w:space="0" w:color="auto"/>
            <w:right w:val="none" w:sz="0" w:space="0" w:color="auto"/>
          </w:divBdr>
        </w:div>
      </w:divsChild>
    </w:div>
    <w:div w:id="123088231">
      <w:bodyDiv w:val="1"/>
      <w:marLeft w:val="0"/>
      <w:marRight w:val="0"/>
      <w:marTop w:val="0"/>
      <w:marBottom w:val="0"/>
      <w:divBdr>
        <w:top w:val="none" w:sz="0" w:space="0" w:color="auto"/>
        <w:left w:val="none" w:sz="0" w:space="0" w:color="auto"/>
        <w:bottom w:val="none" w:sz="0" w:space="0" w:color="auto"/>
        <w:right w:val="none" w:sz="0" w:space="0" w:color="auto"/>
      </w:divBdr>
    </w:div>
    <w:div w:id="300428218">
      <w:bodyDiv w:val="1"/>
      <w:marLeft w:val="0"/>
      <w:marRight w:val="0"/>
      <w:marTop w:val="0"/>
      <w:marBottom w:val="0"/>
      <w:divBdr>
        <w:top w:val="none" w:sz="0" w:space="0" w:color="auto"/>
        <w:left w:val="none" w:sz="0" w:space="0" w:color="auto"/>
        <w:bottom w:val="none" w:sz="0" w:space="0" w:color="auto"/>
        <w:right w:val="none" w:sz="0" w:space="0" w:color="auto"/>
      </w:divBdr>
    </w:div>
    <w:div w:id="585001551">
      <w:bodyDiv w:val="1"/>
      <w:marLeft w:val="0"/>
      <w:marRight w:val="0"/>
      <w:marTop w:val="0"/>
      <w:marBottom w:val="0"/>
      <w:divBdr>
        <w:top w:val="none" w:sz="0" w:space="0" w:color="auto"/>
        <w:left w:val="none" w:sz="0" w:space="0" w:color="auto"/>
        <w:bottom w:val="none" w:sz="0" w:space="0" w:color="auto"/>
        <w:right w:val="none" w:sz="0" w:space="0" w:color="auto"/>
      </w:divBdr>
    </w:div>
    <w:div w:id="798259557">
      <w:bodyDiv w:val="1"/>
      <w:marLeft w:val="0"/>
      <w:marRight w:val="0"/>
      <w:marTop w:val="0"/>
      <w:marBottom w:val="0"/>
      <w:divBdr>
        <w:top w:val="none" w:sz="0" w:space="0" w:color="auto"/>
        <w:left w:val="none" w:sz="0" w:space="0" w:color="auto"/>
        <w:bottom w:val="none" w:sz="0" w:space="0" w:color="auto"/>
        <w:right w:val="none" w:sz="0" w:space="0" w:color="auto"/>
      </w:divBdr>
    </w:div>
    <w:div w:id="1255364612">
      <w:bodyDiv w:val="1"/>
      <w:marLeft w:val="0"/>
      <w:marRight w:val="0"/>
      <w:marTop w:val="0"/>
      <w:marBottom w:val="0"/>
      <w:divBdr>
        <w:top w:val="none" w:sz="0" w:space="0" w:color="auto"/>
        <w:left w:val="none" w:sz="0" w:space="0" w:color="auto"/>
        <w:bottom w:val="none" w:sz="0" w:space="0" w:color="auto"/>
        <w:right w:val="none" w:sz="0" w:space="0" w:color="auto"/>
      </w:divBdr>
    </w:div>
    <w:div w:id="1280532938">
      <w:bodyDiv w:val="1"/>
      <w:marLeft w:val="0"/>
      <w:marRight w:val="0"/>
      <w:marTop w:val="0"/>
      <w:marBottom w:val="0"/>
      <w:divBdr>
        <w:top w:val="none" w:sz="0" w:space="0" w:color="auto"/>
        <w:left w:val="none" w:sz="0" w:space="0" w:color="auto"/>
        <w:bottom w:val="none" w:sz="0" w:space="0" w:color="auto"/>
        <w:right w:val="none" w:sz="0" w:space="0" w:color="auto"/>
      </w:divBdr>
    </w:div>
    <w:div w:id="1342782523">
      <w:bodyDiv w:val="1"/>
      <w:marLeft w:val="0"/>
      <w:marRight w:val="0"/>
      <w:marTop w:val="0"/>
      <w:marBottom w:val="0"/>
      <w:divBdr>
        <w:top w:val="none" w:sz="0" w:space="0" w:color="auto"/>
        <w:left w:val="none" w:sz="0" w:space="0" w:color="auto"/>
        <w:bottom w:val="none" w:sz="0" w:space="0" w:color="auto"/>
        <w:right w:val="none" w:sz="0" w:space="0" w:color="auto"/>
      </w:divBdr>
    </w:div>
    <w:div w:id="1358696679">
      <w:bodyDiv w:val="1"/>
      <w:marLeft w:val="0"/>
      <w:marRight w:val="0"/>
      <w:marTop w:val="0"/>
      <w:marBottom w:val="0"/>
      <w:divBdr>
        <w:top w:val="none" w:sz="0" w:space="0" w:color="auto"/>
        <w:left w:val="none" w:sz="0" w:space="0" w:color="auto"/>
        <w:bottom w:val="none" w:sz="0" w:space="0" w:color="auto"/>
        <w:right w:val="none" w:sz="0" w:space="0" w:color="auto"/>
      </w:divBdr>
    </w:div>
    <w:div w:id="1505054671">
      <w:bodyDiv w:val="1"/>
      <w:marLeft w:val="0"/>
      <w:marRight w:val="0"/>
      <w:marTop w:val="0"/>
      <w:marBottom w:val="0"/>
      <w:divBdr>
        <w:top w:val="none" w:sz="0" w:space="0" w:color="auto"/>
        <w:left w:val="none" w:sz="0" w:space="0" w:color="auto"/>
        <w:bottom w:val="none" w:sz="0" w:space="0" w:color="auto"/>
        <w:right w:val="none" w:sz="0" w:space="0" w:color="auto"/>
      </w:divBdr>
      <w:divsChild>
        <w:div w:id="2074040308">
          <w:marLeft w:val="0"/>
          <w:marRight w:val="0"/>
          <w:marTop w:val="0"/>
          <w:marBottom w:val="0"/>
          <w:divBdr>
            <w:top w:val="none" w:sz="0" w:space="0" w:color="auto"/>
            <w:left w:val="none" w:sz="0" w:space="0" w:color="auto"/>
            <w:bottom w:val="none" w:sz="0" w:space="0" w:color="auto"/>
            <w:right w:val="none" w:sz="0" w:space="0" w:color="auto"/>
          </w:divBdr>
        </w:div>
      </w:divsChild>
    </w:div>
    <w:div w:id="18055865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ferences.fnal.gov/tipp11/" TargetMode="External"/><Relationship Id="rId13" Type="http://schemas.openxmlformats.org/officeDocument/2006/relationships/hyperlink" Target="mailto:tipp2014@nikhef.nl" TargetMode="External"/><Relationship Id="rId3" Type="http://schemas.openxmlformats.org/officeDocument/2006/relationships/settings" Target="settings.xml"/><Relationship Id="rId7" Type="http://schemas.openxmlformats.org/officeDocument/2006/relationships/hyperlink" Target="http://tipp09.kek.jp/" TargetMode="External"/><Relationship Id="rId12" Type="http://schemas.openxmlformats.org/officeDocument/2006/relationships/hyperlink" Target="https://maps.google.nl/maps?q=beurs+berlage+amsterdam&amp;ll=52.375743,4.896104&amp;spn=0.007087,0.021136&amp;oe=utf-8&amp;client=firefox-a&amp;channel=fflb&amp;fb=1&amp;gl=nl&amp;hq=beurs+berlage&amp;hnear=0x47c63fb5949a7755:0x6600fd4cb7c0af8d,Amsterdam&amp;cid=0,0,18286565975988533039&amp;t=h&amp;z=16&amp;iwloc=A"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www.beursvanberlage.nl" TargetMode="External"/><Relationship Id="rId11" Type="http://schemas.openxmlformats.org/officeDocument/2006/relationships/hyperlink" Target="http://www.beursvanberlage.nl"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file:///C:\temp\www.tipp2014.nl" TargetMode="External"/><Relationship Id="rId4" Type="http://schemas.openxmlformats.org/officeDocument/2006/relationships/webSettings" Target="webSettings.xml"/><Relationship Id="rId9" Type="http://schemas.openxmlformats.org/officeDocument/2006/relationships/hyperlink" Target="http://indico.cern.ch/conferenceDisplay.py?confId=19269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1256</Words>
  <Characters>7163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Nikhef</Company>
  <LinksUpToDate>false</LinksUpToDate>
  <CharactersWithSpaces>8403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van Beuzekom</dc:creator>
  <cp:keywords/>
  <dc:description/>
  <cp:lastModifiedBy>antonio</cp:lastModifiedBy>
  <cp:revision>6</cp:revision>
  <cp:lastPrinted>2013-09-27T07:11:00Z</cp:lastPrinted>
  <dcterms:created xsi:type="dcterms:W3CDTF">2013-09-27T07:23:00Z</dcterms:created>
  <dcterms:modified xsi:type="dcterms:W3CDTF">2013-10-01T14:32:00Z</dcterms:modified>
</cp:coreProperties>
</file>