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7DF78" w14:textId="3E1FEBA1" w:rsidR="00EC0532" w:rsidRPr="003F26A7" w:rsidRDefault="00EC0532" w:rsidP="00A1256F">
      <w:pPr>
        <w:pStyle w:val="BodyAuthor"/>
        <w:jc w:val="center"/>
        <w:rPr>
          <w:sz w:val="34"/>
          <w:szCs w:val="34"/>
          <w:lang w:val="en-GB"/>
        </w:rPr>
      </w:pPr>
      <w:r w:rsidRPr="003F26A7">
        <w:rPr>
          <w:sz w:val="34"/>
          <w:szCs w:val="34"/>
          <w:lang w:val="en-GB"/>
        </w:rPr>
        <w:t>Measurement of Nanometer Electron Beam Sizes</w:t>
      </w:r>
    </w:p>
    <w:p w14:paraId="4CA4DD14" w14:textId="77777777" w:rsidR="00EC0532" w:rsidRPr="003F26A7" w:rsidRDefault="00EC0532" w:rsidP="00A1256F">
      <w:pPr>
        <w:pStyle w:val="BodyAuthor"/>
        <w:jc w:val="center"/>
        <w:rPr>
          <w:sz w:val="34"/>
          <w:szCs w:val="34"/>
          <w:lang w:val="en-GB"/>
        </w:rPr>
      </w:pPr>
      <w:r>
        <w:rPr>
          <w:sz w:val="34"/>
          <w:szCs w:val="34"/>
          <w:lang w:val="en-GB"/>
        </w:rPr>
        <w:t xml:space="preserve">Using </w:t>
      </w:r>
      <w:r w:rsidRPr="003F26A7">
        <w:rPr>
          <w:sz w:val="34"/>
          <w:szCs w:val="34"/>
          <w:lang w:val="en-GB"/>
        </w:rPr>
        <w:t>Laser</w:t>
      </w:r>
      <w:r w:rsidRPr="003F26A7">
        <w:rPr>
          <w:rFonts w:hint="eastAsia"/>
          <w:sz w:val="34"/>
          <w:szCs w:val="34"/>
          <w:lang w:val="en-GB"/>
        </w:rPr>
        <w:t xml:space="preserve"> </w:t>
      </w:r>
      <w:r w:rsidRPr="003F26A7">
        <w:rPr>
          <w:sz w:val="34"/>
          <w:szCs w:val="34"/>
          <w:lang w:val="en-GB"/>
        </w:rPr>
        <w:t xml:space="preserve">Interference </w:t>
      </w:r>
      <w:r>
        <w:rPr>
          <w:sz w:val="34"/>
          <w:szCs w:val="34"/>
          <w:lang w:val="en-GB"/>
        </w:rPr>
        <w:t>by</w:t>
      </w:r>
      <w:r w:rsidRPr="003F26A7">
        <w:rPr>
          <w:sz w:val="34"/>
          <w:szCs w:val="34"/>
          <w:lang w:val="en-GB"/>
        </w:rPr>
        <w:t xml:space="preserve"> S</w:t>
      </w:r>
      <w:r>
        <w:rPr>
          <w:sz w:val="34"/>
          <w:szCs w:val="34"/>
          <w:lang w:val="en-GB"/>
        </w:rPr>
        <w:t>hintake Monitor</w:t>
      </w:r>
    </w:p>
    <w:p w14:paraId="6BC223FA" w14:textId="699F4984" w:rsidR="00EC0532" w:rsidRPr="009D7EAA" w:rsidRDefault="00EC0532" w:rsidP="00A125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kern w:val="16"/>
          <w:sz w:val="20"/>
          <w:szCs w:val="20"/>
          <w:lang w:val="fr-FR"/>
        </w:rPr>
      </w:pPr>
      <w:r w:rsidRPr="009D7EAA">
        <w:rPr>
          <w:b/>
          <w:kern w:val="16"/>
          <w:sz w:val="20"/>
          <w:szCs w:val="20"/>
          <w:u w:val="single"/>
          <w:lang w:val="fr-FR"/>
        </w:rPr>
        <w:t>Jacqueline Yan</w:t>
      </w:r>
      <w:r w:rsidRPr="009D7EAA">
        <w:rPr>
          <w:kern w:val="16"/>
          <w:sz w:val="20"/>
          <w:szCs w:val="20"/>
          <w:vertAlign w:val="superscript"/>
          <w:lang w:val="fr-FR"/>
        </w:rPr>
        <w:t>a</w:t>
      </w:r>
      <w:r w:rsidRPr="009D7EAA">
        <w:rPr>
          <w:kern w:val="16"/>
          <w:sz w:val="20"/>
          <w:szCs w:val="20"/>
          <w:lang w:val="fr-FR"/>
        </w:rPr>
        <w:t>*, Yoshio Kamiya</w:t>
      </w:r>
      <w:r w:rsidRPr="009D7EAA">
        <w:rPr>
          <w:kern w:val="16"/>
          <w:sz w:val="20"/>
          <w:szCs w:val="20"/>
          <w:vertAlign w:val="superscript"/>
          <w:lang w:val="fr-FR"/>
        </w:rPr>
        <w:t>b</w:t>
      </w:r>
      <w:r w:rsidRPr="009D7EAA">
        <w:rPr>
          <w:kern w:val="16"/>
          <w:sz w:val="20"/>
          <w:szCs w:val="20"/>
          <w:lang w:val="fr-FR"/>
        </w:rPr>
        <w:t>, Sachio Komamiya</w:t>
      </w:r>
      <w:r w:rsidRPr="009D7EAA">
        <w:rPr>
          <w:kern w:val="16"/>
          <w:sz w:val="20"/>
          <w:szCs w:val="20"/>
          <w:vertAlign w:val="superscript"/>
          <w:lang w:val="fr-FR"/>
        </w:rPr>
        <w:t>a</w:t>
      </w:r>
      <w:r w:rsidRPr="009D7EAA">
        <w:rPr>
          <w:kern w:val="16"/>
          <w:sz w:val="20"/>
          <w:szCs w:val="20"/>
          <w:lang w:val="fr-FR"/>
        </w:rPr>
        <w:t>,</w:t>
      </w:r>
    </w:p>
    <w:p w14:paraId="11EB1440" w14:textId="1ED4387A" w:rsidR="00EC0532" w:rsidRPr="009D7EAA" w:rsidRDefault="00EC0532" w:rsidP="00A125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kern w:val="16"/>
          <w:sz w:val="20"/>
          <w:szCs w:val="20"/>
          <w:lang w:val="fr-FR"/>
        </w:rPr>
      </w:pPr>
      <w:r w:rsidRPr="009D7EAA">
        <w:rPr>
          <w:kern w:val="16"/>
          <w:sz w:val="20"/>
          <w:szCs w:val="20"/>
          <w:lang w:val="fr-FR"/>
        </w:rPr>
        <w:t>Toshiyuki Okugi</w:t>
      </w:r>
      <w:r w:rsidRPr="009D7EAA">
        <w:rPr>
          <w:kern w:val="16"/>
          <w:sz w:val="20"/>
          <w:szCs w:val="20"/>
          <w:vertAlign w:val="superscript"/>
          <w:lang w:val="fr-FR"/>
        </w:rPr>
        <w:t>c</w:t>
      </w:r>
      <w:r w:rsidRPr="009D7EAA">
        <w:rPr>
          <w:kern w:val="16"/>
          <w:sz w:val="20"/>
          <w:szCs w:val="20"/>
          <w:lang w:val="fr-FR"/>
        </w:rPr>
        <w:t>, Nobuhiro Terunuma</w:t>
      </w:r>
      <w:r w:rsidRPr="009D7EAA">
        <w:rPr>
          <w:kern w:val="16"/>
          <w:sz w:val="20"/>
          <w:szCs w:val="20"/>
          <w:vertAlign w:val="superscript"/>
          <w:lang w:val="fr-FR"/>
        </w:rPr>
        <w:t>c</w:t>
      </w:r>
      <w:r w:rsidRPr="009D7EAA">
        <w:rPr>
          <w:kern w:val="16"/>
          <w:sz w:val="20"/>
          <w:szCs w:val="20"/>
          <w:lang w:val="fr-FR"/>
        </w:rPr>
        <w:t>, Kiyoshi Kubo</w:t>
      </w:r>
      <w:r w:rsidRPr="009D7EAA">
        <w:rPr>
          <w:kern w:val="16"/>
          <w:sz w:val="20"/>
          <w:szCs w:val="20"/>
          <w:vertAlign w:val="superscript"/>
          <w:lang w:val="fr-FR"/>
        </w:rPr>
        <w:t>c</w:t>
      </w:r>
      <w:r w:rsidRPr="009D7EAA">
        <w:rPr>
          <w:kern w:val="16"/>
          <w:sz w:val="20"/>
          <w:szCs w:val="20"/>
          <w:lang w:val="fr-FR"/>
        </w:rPr>
        <w:t>, Toshiaki Tauchi</w:t>
      </w:r>
      <w:r w:rsidRPr="009D7EAA">
        <w:rPr>
          <w:kern w:val="16"/>
          <w:sz w:val="20"/>
          <w:szCs w:val="20"/>
          <w:vertAlign w:val="superscript"/>
          <w:lang w:val="fr-FR"/>
        </w:rPr>
        <w:t>d</w:t>
      </w:r>
      <w:r w:rsidRPr="009D7EAA">
        <w:rPr>
          <w:kern w:val="16"/>
          <w:sz w:val="20"/>
          <w:szCs w:val="20"/>
          <w:lang w:val="fr-FR"/>
        </w:rPr>
        <w:t>,</w:t>
      </w:r>
    </w:p>
    <w:p w14:paraId="02749A6B" w14:textId="77777777" w:rsidR="00EC0532" w:rsidRPr="002D5EDB" w:rsidRDefault="00EC0532" w:rsidP="00A125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"/>
          <w:sz w:val="18"/>
          <w:szCs w:val="18"/>
        </w:rPr>
      </w:pPr>
      <w:r w:rsidRPr="002D5EDB">
        <w:rPr>
          <w:rFonts w:cs="Times"/>
          <w:sz w:val="18"/>
          <w:szCs w:val="18"/>
          <w:vertAlign w:val="superscript"/>
        </w:rPr>
        <w:t>a</w:t>
      </w:r>
      <w:r w:rsidRPr="002D5EDB">
        <w:rPr>
          <w:rFonts w:cs="Helvetica"/>
          <w:sz w:val="18"/>
          <w:szCs w:val="18"/>
        </w:rPr>
        <w:t xml:space="preserve"> </w:t>
      </w:r>
      <w:r w:rsidRPr="002D5EDB">
        <w:rPr>
          <w:rFonts w:cs="Times"/>
          <w:sz w:val="18"/>
          <w:szCs w:val="18"/>
        </w:rPr>
        <w:t xml:space="preserve">Department of Physics, The University of Tokyo, </w:t>
      </w:r>
      <w:r w:rsidRPr="002D5EDB">
        <w:rPr>
          <w:rFonts w:cs="HG明朝L"/>
          <w:color w:val="000000"/>
          <w:sz w:val="18"/>
          <w:szCs w:val="18"/>
        </w:rPr>
        <w:t>Tokyo 113-0033, Japan</w:t>
      </w:r>
    </w:p>
    <w:p w14:paraId="091C3F31" w14:textId="32139230" w:rsidR="00364255" w:rsidRDefault="00EC0532" w:rsidP="003642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"/>
          <w:sz w:val="18"/>
          <w:szCs w:val="18"/>
        </w:rPr>
      </w:pPr>
      <w:r w:rsidRPr="002D5EDB">
        <w:rPr>
          <w:rFonts w:cs="Times"/>
          <w:sz w:val="18"/>
          <w:szCs w:val="18"/>
          <w:vertAlign w:val="superscript"/>
        </w:rPr>
        <w:t>b</w:t>
      </w:r>
      <w:r w:rsidRPr="002D5EDB">
        <w:rPr>
          <w:rFonts w:cs="Times"/>
          <w:sz w:val="18"/>
          <w:szCs w:val="18"/>
        </w:rPr>
        <w:t xml:space="preserve"> International Center for Elementary Particle Physics, The University of Tokyo</w:t>
      </w:r>
      <w:r w:rsidR="00364255">
        <w:rPr>
          <w:rFonts w:cs="Times"/>
          <w:sz w:val="18"/>
          <w:szCs w:val="18"/>
        </w:rPr>
        <w:t xml:space="preserve">, </w:t>
      </w:r>
      <w:r w:rsidR="00364255" w:rsidRPr="002D5EDB">
        <w:rPr>
          <w:rFonts w:cs="HG明朝L"/>
          <w:color w:val="000000"/>
          <w:sz w:val="18"/>
          <w:szCs w:val="18"/>
        </w:rPr>
        <w:t>Tokyo 113-0033, Japan</w:t>
      </w:r>
    </w:p>
    <w:p w14:paraId="4E54B311" w14:textId="0A0B851A" w:rsidR="00EC0532" w:rsidRPr="00364255" w:rsidRDefault="00EC0532" w:rsidP="003642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sz w:val="18"/>
          <w:szCs w:val="18"/>
        </w:rPr>
      </w:pPr>
      <w:r w:rsidRPr="002D5EDB">
        <w:rPr>
          <w:rFonts w:cs="Times"/>
          <w:sz w:val="18"/>
          <w:szCs w:val="18"/>
          <w:vertAlign w:val="superscript"/>
        </w:rPr>
        <w:t>c</w:t>
      </w:r>
      <w:r w:rsidRPr="002D5EDB">
        <w:rPr>
          <w:rFonts w:cs="Helvetica"/>
          <w:sz w:val="18"/>
          <w:szCs w:val="18"/>
        </w:rPr>
        <w:t xml:space="preserve"> </w:t>
      </w:r>
      <w:r w:rsidRPr="002D5EDB">
        <w:rPr>
          <w:rFonts w:cs="Times"/>
          <w:sz w:val="18"/>
          <w:szCs w:val="18"/>
        </w:rPr>
        <w:t>Accel</w:t>
      </w:r>
      <w:r w:rsidR="00364255">
        <w:rPr>
          <w:rFonts w:cs="Times"/>
          <w:sz w:val="18"/>
          <w:szCs w:val="18"/>
        </w:rPr>
        <w:t xml:space="preserve">erator Laboratory, KEK, </w:t>
      </w:r>
      <w:r w:rsidRPr="002D5EDB">
        <w:rPr>
          <w:rFonts w:cs="Times"/>
          <w:sz w:val="18"/>
          <w:szCs w:val="18"/>
        </w:rPr>
        <w:t>Ibaraki 305-0801, Japan</w:t>
      </w:r>
    </w:p>
    <w:p w14:paraId="226675DC" w14:textId="23660E6D" w:rsidR="00EC0532" w:rsidRPr="002D5EDB" w:rsidRDefault="00EC0532" w:rsidP="00A125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"/>
          <w:sz w:val="18"/>
          <w:szCs w:val="18"/>
        </w:rPr>
      </w:pPr>
      <w:r w:rsidRPr="002D5EDB">
        <w:rPr>
          <w:rFonts w:cs="Times"/>
          <w:sz w:val="18"/>
          <w:szCs w:val="18"/>
          <w:vertAlign w:val="superscript"/>
        </w:rPr>
        <w:t>d</w:t>
      </w:r>
      <w:r w:rsidRPr="002D5EDB">
        <w:rPr>
          <w:rFonts w:cs="Helvetica"/>
          <w:sz w:val="18"/>
          <w:szCs w:val="18"/>
        </w:rPr>
        <w:t xml:space="preserve"> </w:t>
      </w:r>
      <w:r w:rsidRPr="002D5EDB">
        <w:rPr>
          <w:rFonts w:cs="Times"/>
          <w:sz w:val="18"/>
          <w:szCs w:val="18"/>
        </w:rPr>
        <w:t>Institute of Particle and Nuclear Studies, KEK</w:t>
      </w:r>
      <w:r w:rsidR="00364255">
        <w:rPr>
          <w:rFonts w:cs="Times"/>
          <w:sz w:val="18"/>
          <w:szCs w:val="18"/>
        </w:rPr>
        <w:t xml:space="preserve">, </w:t>
      </w:r>
      <w:r w:rsidR="00364255" w:rsidRPr="002D5EDB">
        <w:rPr>
          <w:rFonts w:cs="Times"/>
          <w:sz w:val="18"/>
          <w:szCs w:val="18"/>
        </w:rPr>
        <w:t>Ibaraki 305-0801, Japan</w:t>
      </w:r>
    </w:p>
    <w:p w14:paraId="4FC44BDE" w14:textId="77777777" w:rsidR="00EC0532" w:rsidRPr="00FE60BC" w:rsidRDefault="00EC0532" w:rsidP="00A1256F">
      <w:pPr>
        <w:pStyle w:val="BodyAbstract"/>
        <w:rPr>
          <w:i/>
        </w:rPr>
      </w:pPr>
      <w:r w:rsidRPr="00FE60BC">
        <w:rPr>
          <w:i/>
        </w:rPr>
        <w:t>Abstract</w:t>
      </w:r>
    </w:p>
    <w:p w14:paraId="389F6069" w14:textId="2BBB0EE8" w:rsidR="00EC0532" w:rsidRPr="00FE60BC" w:rsidRDefault="00EC0532" w:rsidP="00A1256F">
      <w:pPr>
        <w:pStyle w:val="BodyAbstract"/>
        <w:rPr>
          <w:rFonts w:eastAsiaTheme="minorEastAsia"/>
          <w:lang w:val="en-US"/>
        </w:rPr>
      </w:pPr>
      <w:r w:rsidRPr="00FE60BC">
        <w:rPr>
          <w:rFonts w:hint="eastAsia"/>
        </w:rPr>
        <w:t>T</w:t>
      </w:r>
      <w:r w:rsidR="00ED4410" w:rsidRPr="00FE60BC">
        <w:rPr>
          <w:lang w:val="en-US"/>
        </w:rPr>
        <w:t>he Shintake Monitor</w:t>
      </w:r>
      <w:r w:rsidR="00C620B4">
        <w:rPr>
          <w:lang w:val="en-US"/>
        </w:rPr>
        <w:t xml:space="preserve"> </w:t>
      </w:r>
      <w:r w:rsidRPr="00FE60BC">
        <w:rPr>
          <w:rFonts w:hint="eastAsia"/>
          <w:lang w:val="en-US"/>
        </w:rPr>
        <w:t>is an essential beam tuning</w:t>
      </w:r>
      <w:r w:rsidRPr="00FE60BC">
        <w:rPr>
          <w:rFonts w:hint="eastAsia"/>
        </w:rPr>
        <w:t xml:space="preserve"> device </w:t>
      </w:r>
      <w:r w:rsidRPr="00FE60BC">
        <w:t xml:space="preserve">installed at </w:t>
      </w:r>
      <w:r w:rsidRPr="00FE60BC">
        <w:rPr>
          <w:lang w:val="en-US"/>
        </w:rPr>
        <w:t xml:space="preserve">the </w:t>
      </w:r>
      <w:r w:rsidRPr="00FE60BC">
        <w:t>i</w:t>
      </w:r>
      <w:r w:rsidR="00090F75">
        <w:t xml:space="preserve">nteraction point (IP) of ATF2, </w:t>
      </w:r>
      <w:r w:rsidRPr="00FE60BC">
        <w:rPr>
          <w:lang w:val="en-US"/>
        </w:rPr>
        <w:t xml:space="preserve">the final focus test beam line </w:t>
      </w:r>
      <w:r w:rsidR="00ED4410" w:rsidRPr="00FE60BC">
        <w:rPr>
          <w:lang w:val="en-US"/>
        </w:rPr>
        <w:t>for ILC,</w:t>
      </w:r>
      <w:r w:rsidRPr="00FE60BC">
        <w:t xml:space="preserve"> to measure</w:t>
      </w:r>
      <w:r w:rsidRPr="00FE60BC">
        <w:rPr>
          <w:rFonts w:hint="eastAsia"/>
        </w:rPr>
        <w:t xml:space="preserve"> </w:t>
      </w:r>
      <w:r w:rsidRPr="00FE60BC">
        <w:t>its</w:t>
      </w:r>
      <w:r w:rsidRPr="00FE60BC">
        <w:rPr>
          <w:rFonts w:hint="eastAsia"/>
        </w:rPr>
        <w:t xml:space="preserve"> nm order </w:t>
      </w:r>
      <w:r w:rsidRPr="00FE60BC">
        <w:t>vertical e</w:t>
      </w:r>
      <w:r w:rsidRPr="00FE60BC">
        <w:rPr>
          <w:vertAlign w:val="superscript"/>
        </w:rPr>
        <w:t>-</w:t>
      </w:r>
      <w:r w:rsidRPr="00FE60BC">
        <w:t xml:space="preserve"> beam sizes (σ</w:t>
      </w:r>
      <w:r w:rsidRPr="00FE60BC">
        <w:rPr>
          <w:vertAlign w:val="subscript"/>
        </w:rPr>
        <w:t>y</w:t>
      </w:r>
      <w:r w:rsidRPr="00FE60BC">
        <w:rPr>
          <w:lang w:val="en-US"/>
        </w:rPr>
        <w:t>)</w:t>
      </w:r>
      <w:r w:rsidRPr="00FE60BC">
        <w:rPr>
          <w:rFonts w:hint="eastAsia"/>
          <w:lang w:val="en-US"/>
        </w:rPr>
        <w:t xml:space="preserve">. </w:t>
      </w:r>
      <w:r w:rsidRPr="00FE60BC">
        <w:rPr>
          <w:rFonts w:hint="eastAsia"/>
        </w:rPr>
        <w:t>T</w:t>
      </w:r>
      <w:r w:rsidRPr="00FE60BC">
        <w:t>he e</w:t>
      </w:r>
      <w:r w:rsidRPr="00FE60BC">
        <w:rPr>
          <w:vertAlign w:val="superscript"/>
        </w:rPr>
        <w:t>-</w:t>
      </w:r>
      <w:r w:rsidRPr="00FE60BC">
        <w:t xml:space="preserve"> beam collides</w:t>
      </w:r>
      <w:r w:rsidRPr="00FE60BC">
        <w:rPr>
          <w:rFonts w:hint="eastAsia"/>
        </w:rPr>
        <w:t xml:space="preserve"> </w:t>
      </w:r>
      <w:r w:rsidRPr="00FE60BC">
        <w:t>with a target of laser interference fringes</w:t>
      </w:r>
      <w:r w:rsidRPr="00FE60BC">
        <w:rPr>
          <w:rFonts w:hint="eastAsia"/>
        </w:rPr>
        <w:t xml:space="preserve">, and </w:t>
      </w:r>
      <w:r w:rsidRPr="00FE60BC">
        <w:rPr>
          <w:lang w:val="en-US"/>
        </w:rPr>
        <w:t>σ</w:t>
      </w:r>
      <w:r w:rsidRPr="00FE60BC">
        <w:rPr>
          <w:vertAlign w:val="subscript"/>
          <w:lang w:val="en-US"/>
        </w:rPr>
        <w:t>y</w:t>
      </w:r>
      <w:r w:rsidRPr="00FE60BC">
        <w:rPr>
          <w:lang w:val="en-US"/>
        </w:rPr>
        <w:t xml:space="preserve"> is derived from the modulation depth</w:t>
      </w:r>
      <w:r w:rsidRPr="00FE60BC">
        <w:rPr>
          <w:rFonts w:hint="eastAsia"/>
          <w:lang w:val="en-US"/>
        </w:rPr>
        <w:t xml:space="preserve"> </w:t>
      </w:r>
      <w:r w:rsidRPr="00FE60BC">
        <w:rPr>
          <w:lang w:val="en-US"/>
        </w:rPr>
        <w:t xml:space="preserve">of the resulting </w:t>
      </w:r>
      <w:r w:rsidRPr="00FE60BC">
        <w:t>Compton signal photons measured by a downstream photon detector.</w:t>
      </w:r>
      <w:r w:rsidRPr="00FE60BC">
        <w:rPr>
          <w:rFonts w:hint="eastAsia"/>
        </w:rPr>
        <w:t xml:space="preserve"> </w:t>
      </w:r>
      <w:r w:rsidR="00ED4410" w:rsidRPr="00FE60BC">
        <w:t xml:space="preserve">The laser optics is </w:t>
      </w:r>
      <w:r w:rsidRPr="00FE60BC">
        <w:rPr>
          <w:lang w:val="en-US"/>
        </w:rPr>
        <w:t>designed to</w:t>
      </w:r>
      <w:r w:rsidRPr="00FE60BC">
        <w:rPr>
          <w:rFonts w:hint="eastAsia"/>
        </w:rPr>
        <w:t xml:space="preserve"> </w:t>
      </w:r>
      <w:r w:rsidRPr="00FE60BC">
        <w:t>accommodate</w:t>
      </w:r>
      <w:r w:rsidRPr="00FE60BC">
        <w:rPr>
          <w:rFonts w:hint="eastAsia"/>
        </w:rPr>
        <w:t xml:space="preserve"> a wide range of</w:t>
      </w:r>
      <w:r w:rsidRPr="00FE60BC">
        <w:t xml:space="preserve"> σ</w:t>
      </w:r>
      <w:r w:rsidRPr="00FE60BC">
        <w:rPr>
          <w:vertAlign w:val="subscript"/>
        </w:rPr>
        <w:t>y</w:t>
      </w:r>
      <w:r w:rsidRPr="00FE60BC">
        <w:t xml:space="preserve"> </w:t>
      </w:r>
      <w:r w:rsidRPr="00FE60BC">
        <w:rPr>
          <w:rFonts w:hint="eastAsia"/>
        </w:rPr>
        <w:t>fr</w:t>
      </w:r>
      <w:r w:rsidR="005A5B60" w:rsidRPr="00FE60BC">
        <w:rPr>
          <w:rFonts w:hint="eastAsia"/>
        </w:rPr>
        <w:t>om 25</w:t>
      </w:r>
      <w:r w:rsidRPr="00FE60BC">
        <w:rPr>
          <w:rFonts w:hint="eastAsia"/>
        </w:rPr>
        <w:t xml:space="preserve"> nm to </w:t>
      </w:r>
      <w:r w:rsidRPr="00FE60BC">
        <w:t xml:space="preserve">a few μm </w:t>
      </w:r>
      <w:r w:rsidRPr="00FE60BC">
        <w:rPr>
          <w:rFonts w:hint="eastAsia"/>
        </w:rPr>
        <w:t xml:space="preserve">with better than 10% </w:t>
      </w:r>
      <w:r w:rsidRPr="00FE60BC">
        <w:t>accuracy</w:t>
      </w:r>
      <w:r w:rsidRPr="00FE60BC">
        <w:rPr>
          <w:rFonts w:hint="eastAsia"/>
        </w:rPr>
        <w:t xml:space="preserve">. </w:t>
      </w:r>
      <w:r w:rsidR="00ED4410" w:rsidRPr="00FE60BC">
        <w:t xml:space="preserve">Being </w:t>
      </w:r>
      <w:r w:rsidRPr="00FE60BC">
        <w:rPr>
          <w:rFonts w:hint="eastAsia"/>
        </w:rPr>
        <w:t xml:space="preserve">the </w:t>
      </w:r>
      <w:r w:rsidRPr="00FE60BC">
        <w:t xml:space="preserve">only existing device </w:t>
      </w:r>
      <w:r w:rsidRPr="00FE60BC">
        <w:rPr>
          <w:rFonts w:hint="eastAsia"/>
        </w:rPr>
        <w:t>capable of</w:t>
      </w:r>
      <w:r w:rsidRPr="00FE60BC">
        <w:t xml:space="preserve"> measur</w:t>
      </w:r>
      <w:r w:rsidRPr="00FE60BC">
        <w:rPr>
          <w:rFonts w:hint="eastAsia"/>
        </w:rPr>
        <w:t>ing</w:t>
      </w:r>
      <w:r w:rsidRPr="00FE60BC">
        <w:t xml:space="preserve"> </w:t>
      </w:r>
      <w:r w:rsidRPr="00FE60BC">
        <w:rPr>
          <w:lang w:val="en-US"/>
        </w:rPr>
        <w:t>σ</w:t>
      </w:r>
      <w:r w:rsidRPr="00FE60BC">
        <w:rPr>
          <w:vertAlign w:val="subscript"/>
          <w:lang w:val="en-US"/>
        </w:rPr>
        <w:t>y</w:t>
      </w:r>
      <w:r w:rsidRPr="00FE60BC">
        <w:rPr>
          <w:lang w:val="en-US"/>
        </w:rPr>
        <w:t xml:space="preserve"> </w:t>
      </w:r>
      <w:r w:rsidRPr="00FE60BC">
        <w:rPr>
          <w:rFonts w:hint="eastAsia"/>
        </w:rPr>
        <w:t xml:space="preserve">&lt; 100 nm, </w:t>
      </w:r>
      <w:r w:rsidR="00ED4410" w:rsidRPr="00FE60BC">
        <w:t>Shintake Monitor</w:t>
      </w:r>
      <w:r w:rsidRPr="00FE60BC">
        <w:rPr>
          <w:rFonts w:hint="eastAsia"/>
        </w:rPr>
        <w:t xml:space="preserve"> is </w:t>
      </w:r>
      <w:r w:rsidRPr="00FE60BC">
        <w:t xml:space="preserve">crucial </w:t>
      </w:r>
      <w:r w:rsidRPr="00FE60BC">
        <w:rPr>
          <w:rFonts w:hint="eastAsia"/>
        </w:rPr>
        <w:t>for</w:t>
      </w:r>
      <w:r w:rsidRPr="00FE60BC">
        <w:t xml:space="preserve"> verifying ATF2’s Goal 1 of focusing</w:t>
      </w:r>
      <w:r w:rsidRPr="00FE60BC">
        <w:rPr>
          <w:rFonts w:hint="eastAsia"/>
        </w:rPr>
        <w:t xml:space="preserve"> </w:t>
      </w:r>
      <w:r w:rsidRPr="00FE60BC">
        <w:t>σ</w:t>
      </w:r>
      <w:r w:rsidRPr="00FE60BC">
        <w:rPr>
          <w:vertAlign w:val="subscript"/>
        </w:rPr>
        <w:t>y</w:t>
      </w:r>
      <w:r w:rsidRPr="00FE60BC">
        <w:rPr>
          <w:lang w:val="en-US"/>
        </w:rPr>
        <w:t xml:space="preserve"> </w:t>
      </w:r>
      <w:r w:rsidRPr="00FE60BC">
        <w:t xml:space="preserve">down to </w:t>
      </w:r>
      <w:r w:rsidRPr="00FE60BC">
        <w:rPr>
          <w:rFonts w:hint="eastAsia"/>
        </w:rPr>
        <w:t>the</w:t>
      </w:r>
      <w:r w:rsidRPr="00FE60BC">
        <w:t xml:space="preserve"> design value of 37 nm</w:t>
      </w:r>
      <w:r w:rsidRPr="00FE60BC">
        <w:rPr>
          <w:rFonts w:hint="eastAsia"/>
        </w:rPr>
        <w:t>.</w:t>
      </w:r>
      <w:r w:rsidRPr="00FE60BC">
        <w:t xml:space="preserve"> </w:t>
      </w:r>
      <w:r w:rsidR="00ED4410" w:rsidRPr="00FE60BC">
        <w:rPr>
          <w:lang w:val="en-US"/>
        </w:rPr>
        <w:t>It</w:t>
      </w:r>
      <w:r w:rsidRPr="00FE60BC">
        <w:rPr>
          <w:lang w:val="en-US"/>
        </w:rPr>
        <w:t xml:space="preserve"> has demonstrated</w:t>
      </w:r>
      <w:r w:rsidR="00436167">
        <w:rPr>
          <w:lang w:val="en-US"/>
        </w:rPr>
        <w:t xml:space="preserve"> </w:t>
      </w:r>
      <w:r w:rsidRPr="00FE60BC">
        <w:rPr>
          <w:lang w:val="en-US"/>
        </w:rPr>
        <w:t>measurement</w:t>
      </w:r>
      <w:r w:rsidR="00436167">
        <w:rPr>
          <w:lang w:val="en-US"/>
        </w:rPr>
        <w:t xml:space="preserve"> stability of about 5%</w:t>
      </w:r>
      <w:r w:rsidRPr="00FE60BC">
        <w:rPr>
          <w:lang w:val="en-US"/>
        </w:rPr>
        <w:t xml:space="preserve">. </w:t>
      </w:r>
      <w:r w:rsidRPr="00FE60BC">
        <w:rPr>
          <w:rFonts w:hint="eastAsia"/>
          <w:lang w:val="en-US"/>
        </w:rPr>
        <w:t>M</w:t>
      </w:r>
      <w:r w:rsidRPr="00FE60BC">
        <w:rPr>
          <w:lang w:val="en-US"/>
        </w:rPr>
        <w:t xml:space="preserve">ajor </w:t>
      </w:r>
      <w:r w:rsidRPr="00FE60BC">
        <w:rPr>
          <w:rFonts w:hint="eastAsia"/>
          <w:lang w:val="en-US"/>
        </w:rPr>
        <w:t xml:space="preserve">improvements in </w:t>
      </w:r>
      <w:r w:rsidRPr="00FE60BC">
        <w:rPr>
          <w:lang w:val="en-US"/>
        </w:rPr>
        <w:t>hardware</w:t>
      </w:r>
      <w:r w:rsidRPr="00FE60BC">
        <w:rPr>
          <w:rFonts w:hint="eastAsia"/>
          <w:lang w:val="en-US"/>
        </w:rPr>
        <w:t xml:space="preserve"> and measurement schemes contributed to</w:t>
      </w:r>
      <w:r w:rsidRPr="00FE60BC">
        <w:rPr>
          <w:lang w:val="en-US"/>
        </w:rPr>
        <w:t xml:space="preserve"> suppress</w:t>
      </w:r>
      <w:r w:rsidR="00436167">
        <w:rPr>
          <w:rFonts w:hint="eastAsia"/>
          <w:lang w:val="en-US"/>
        </w:rPr>
        <w:t xml:space="preserve">ing </w:t>
      </w:r>
      <w:r w:rsidRPr="00FE60BC">
        <w:rPr>
          <w:lang w:val="en-US"/>
        </w:rPr>
        <w:t>error sources</w:t>
      </w:r>
      <w:r w:rsidRPr="00FE60BC">
        <w:rPr>
          <w:rFonts w:hint="eastAsia"/>
          <w:lang w:val="en-US"/>
        </w:rPr>
        <w:t xml:space="preserve">. </w:t>
      </w:r>
      <w:r w:rsidRPr="00FE60BC">
        <w:rPr>
          <w:lang w:val="en-US"/>
        </w:rPr>
        <w:t xml:space="preserve">This paper </w:t>
      </w:r>
      <w:r w:rsidRPr="00FE60BC">
        <w:t xml:space="preserve">describes the design concepts and </w:t>
      </w:r>
      <w:r w:rsidRPr="00FE60BC">
        <w:rPr>
          <w:lang w:val="en-US"/>
        </w:rPr>
        <w:t xml:space="preserve">performance of Shintake Monitor, </w:t>
      </w:r>
      <w:r w:rsidR="00C45E59">
        <w:rPr>
          <w:lang w:val="en-US"/>
        </w:rPr>
        <w:t>focus</w:t>
      </w:r>
      <w:r w:rsidR="005A5B60" w:rsidRPr="00FE60BC">
        <w:rPr>
          <w:lang w:val="en-US"/>
        </w:rPr>
        <w:t>ing on</w:t>
      </w:r>
      <w:r w:rsidRPr="00FE60BC">
        <w:rPr>
          <w:lang w:val="en-US"/>
        </w:rPr>
        <w:t xml:space="preserve"> an extensive study of systematic errors with the aim of precisely extracting σ</w:t>
      </w:r>
      <w:r w:rsidRPr="00FE60BC">
        <w:rPr>
          <w:vertAlign w:val="subscript"/>
          <w:lang w:val="en-US"/>
        </w:rPr>
        <w:t>y</w:t>
      </w:r>
      <w:r w:rsidRPr="00FE60BC">
        <w:rPr>
          <w:lang w:val="en-US"/>
        </w:rPr>
        <w:t xml:space="preserve"> from the measured modulation. </w:t>
      </w:r>
    </w:p>
    <w:p w14:paraId="5542710A" w14:textId="77777777" w:rsidR="00BE6FFE" w:rsidRPr="00FE60BC" w:rsidRDefault="00BE6FFE" w:rsidP="00A1256F">
      <w:pPr>
        <w:autoSpaceDE w:val="0"/>
        <w:jc w:val="both"/>
        <w:rPr>
          <w:i/>
          <w:iCs/>
          <w:sz w:val="20"/>
          <w:szCs w:val="20"/>
          <w:lang w:val="en-GB"/>
        </w:rPr>
      </w:pPr>
      <w:r w:rsidRPr="00FE60BC">
        <w:rPr>
          <w:i/>
          <w:iCs/>
          <w:sz w:val="20"/>
          <w:szCs w:val="20"/>
          <w:lang w:val="en-GB"/>
        </w:rPr>
        <w:t>Technology and Instrumentation in Particle Physics 2014</w:t>
      </w:r>
    </w:p>
    <w:p w14:paraId="70F75EC0" w14:textId="77777777" w:rsidR="00BE6FFE" w:rsidRPr="00FE60BC" w:rsidRDefault="00BE6FFE" w:rsidP="00A1256F">
      <w:pPr>
        <w:autoSpaceDE w:val="0"/>
        <w:jc w:val="both"/>
        <w:rPr>
          <w:i/>
          <w:iCs/>
          <w:sz w:val="20"/>
          <w:szCs w:val="20"/>
          <w:lang w:val="en-GB"/>
        </w:rPr>
      </w:pPr>
      <w:r w:rsidRPr="00FE60BC">
        <w:rPr>
          <w:i/>
          <w:iCs/>
          <w:sz w:val="20"/>
          <w:szCs w:val="20"/>
          <w:lang w:val="en-GB"/>
        </w:rPr>
        <w:t>2-6 June, 2014</w:t>
      </w:r>
    </w:p>
    <w:p w14:paraId="5CFAEEF3" w14:textId="77777777" w:rsidR="00BE6FFE" w:rsidRPr="00FE60BC" w:rsidRDefault="00BE6FFE" w:rsidP="00A1256F">
      <w:pPr>
        <w:autoSpaceDE w:val="0"/>
        <w:jc w:val="both"/>
        <w:rPr>
          <w:rFonts w:eastAsiaTheme="minorEastAsia"/>
          <w:i/>
          <w:iCs/>
          <w:sz w:val="20"/>
          <w:szCs w:val="20"/>
          <w:lang w:val="en-GB"/>
        </w:rPr>
      </w:pPr>
      <w:r w:rsidRPr="00FE60BC">
        <w:rPr>
          <w:i/>
          <w:iCs/>
          <w:sz w:val="20"/>
          <w:szCs w:val="20"/>
          <w:lang w:val="en-GB"/>
        </w:rPr>
        <w:t>Amsterdam, the Netherlands</w:t>
      </w:r>
    </w:p>
    <w:p w14:paraId="21ADBC37" w14:textId="77777777" w:rsidR="00BE6FFE" w:rsidRPr="00BE6FFE" w:rsidRDefault="00BE6FFE" w:rsidP="00BE6FFE">
      <w:pPr>
        <w:autoSpaceDE w:val="0"/>
        <w:rPr>
          <w:rFonts w:eastAsiaTheme="minorEastAsia"/>
        </w:rPr>
      </w:pPr>
    </w:p>
    <w:p w14:paraId="211A5EF4" w14:textId="00949033" w:rsidR="009D7EAA" w:rsidRDefault="006B3983" w:rsidP="00A1256F">
      <w:pPr>
        <w:pStyle w:val="1"/>
        <w:numPr>
          <w:ilvl w:val="0"/>
          <w:numId w:val="0"/>
        </w:numPr>
        <w:jc w:val="both"/>
      </w:pPr>
      <w:r>
        <w:t xml:space="preserve">1. </w:t>
      </w:r>
      <w:r w:rsidR="009D7EAA">
        <w:t>Introduction</w:t>
      </w:r>
    </w:p>
    <w:p w14:paraId="44280366" w14:textId="6C004975" w:rsidR="00436141" w:rsidRDefault="009D7EAA" w:rsidP="00ED4410">
      <w:pPr>
        <w:pStyle w:val="Els-body-text"/>
        <w:ind w:firstLine="0"/>
        <w:rPr>
          <w:color w:val="000000"/>
          <w:sz w:val="22"/>
          <w:szCs w:val="22"/>
        </w:rPr>
      </w:pPr>
      <w:r w:rsidRPr="00436167">
        <w:rPr>
          <w:rFonts w:cs="HG明朝L"/>
          <w:sz w:val="22"/>
          <w:szCs w:val="22"/>
          <w:lang w:val="en-GB" w:eastAsia="ja-JP"/>
        </w:rPr>
        <w:t xml:space="preserve"> </w:t>
      </w:r>
      <w:r w:rsidRPr="00436167">
        <w:rPr>
          <w:rFonts w:cs="HG明朝L" w:hint="eastAsia"/>
          <w:sz w:val="22"/>
          <w:szCs w:val="22"/>
          <w:lang w:val="en-GB" w:eastAsia="ja-JP"/>
        </w:rPr>
        <w:t>The</w:t>
      </w:r>
      <w:r w:rsidRPr="00436167">
        <w:rPr>
          <w:rFonts w:cs="HG明朝L"/>
          <w:sz w:val="22"/>
          <w:szCs w:val="22"/>
        </w:rPr>
        <w:t xml:space="preserve"> International Linear Collider</w:t>
      </w:r>
      <w:r w:rsidRPr="00436167">
        <w:rPr>
          <w:rFonts w:cs="HG明朝L" w:hint="eastAsia"/>
          <w:sz w:val="22"/>
          <w:szCs w:val="22"/>
          <w:lang w:eastAsia="ja-JP"/>
        </w:rPr>
        <w:t xml:space="preserve"> (ILC</w:t>
      </w:r>
      <w:r w:rsidR="00E67525" w:rsidRPr="00436167">
        <w:rPr>
          <w:rFonts w:cs="HG明朝L"/>
          <w:sz w:val="22"/>
          <w:szCs w:val="22"/>
        </w:rPr>
        <w:t>) design[1</w:t>
      </w:r>
      <w:r w:rsidRPr="00436167">
        <w:rPr>
          <w:rFonts w:cs="HG明朝L"/>
          <w:sz w:val="22"/>
          <w:szCs w:val="22"/>
        </w:rPr>
        <w:t xml:space="preserve">] </w:t>
      </w:r>
      <w:r w:rsidRPr="00436167">
        <w:rPr>
          <w:rFonts w:cs="HG明朝L" w:hint="eastAsia"/>
          <w:sz w:val="22"/>
          <w:szCs w:val="22"/>
          <w:lang w:eastAsia="ja-JP"/>
        </w:rPr>
        <w:t xml:space="preserve">demands a high </w:t>
      </w:r>
      <w:r w:rsidRPr="00436167">
        <w:rPr>
          <w:rFonts w:cs="HG明朝L"/>
          <w:sz w:val="22"/>
          <w:szCs w:val="22"/>
        </w:rPr>
        <w:t>luminosity</w:t>
      </w:r>
      <w:r w:rsidR="0080157D" w:rsidRPr="00436167">
        <w:rPr>
          <w:rFonts w:cs="HG明朝L" w:hint="eastAsia"/>
          <w:sz w:val="22"/>
          <w:szCs w:val="22"/>
          <w:lang w:eastAsia="ja-JP"/>
        </w:rPr>
        <w:t xml:space="preserve"> of 1.8</w:t>
      </w:r>
      <w:r w:rsidRPr="00436167">
        <w:rPr>
          <w:rFonts w:cs="HG明朝L" w:hint="eastAsia"/>
          <w:sz w:val="22"/>
          <w:szCs w:val="22"/>
          <w:lang w:eastAsia="ja-JP"/>
        </w:rPr>
        <w:t xml:space="preserve"> x 10</w:t>
      </w:r>
      <w:r w:rsidRPr="00436167">
        <w:rPr>
          <w:rFonts w:cs="HG明朝L" w:hint="eastAsia"/>
          <w:sz w:val="22"/>
          <w:szCs w:val="22"/>
          <w:vertAlign w:val="superscript"/>
          <w:lang w:eastAsia="ja-JP"/>
        </w:rPr>
        <w:t xml:space="preserve">34 </w:t>
      </w:r>
      <w:r w:rsidRPr="00436167">
        <w:rPr>
          <w:rFonts w:cs="HG明朝L" w:hint="eastAsia"/>
          <w:sz w:val="22"/>
          <w:szCs w:val="22"/>
          <w:lang w:eastAsia="ja-JP"/>
        </w:rPr>
        <w:t>cm</w:t>
      </w:r>
      <w:r w:rsidRPr="00436167">
        <w:rPr>
          <w:rFonts w:cs="HG明朝L" w:hint="eastAsia"/>
          <w:sz w:val="22"/>
          <w:szCs w:val="22"/>
          <w:vertAlign w:val="superscript"/>
          <w:lang w:eastAsia="ja-JP"/>
        </w:rPr>
        <w:t>-2</w:t>
      </w:r>
      <w:r w:rsidRPr="00436167">
        <w:rPr>
          <w:rFonts w:cs="HG明朝L" w:hint="eastAsia"/>
          <w:sz w:val="22"/>
          <w:szCs w:val="22"/>
          <w:lang w:eastAsia="ja-JP"/>
        </w:rPr>
        <w:t>s</w:t>
      </w:r>
      <w:r w:rsidRPr="00436167">
        <w:rPr>
          <w:rFonts w:cs="HG明朝L" w:hint="eastAsia"/>
          <w:sz w:val="22"/>
          <w:szCs w:val="22"/>
          <w:vertAlign w:val="superscript"/>
          <w:lang w:eastAsia="ja-JP"/>
        </w:rPr>
        <w:t>-1</w:t>
      </w:r>
      <w:r w:rsidRPr="00436167">
        <w:rPr>
          <w:rFonts w:cs="HG明朝L" w:hint="eastAsia"/>
          <w:sz w:val="22"/>
          <w:szCs w:val="22"/>
          <w:lang w:eastAsia="ja-JP"/>
        </w:rPr>
        <w:t xml:space="preserve"> </w:t>
      </w:r>
      <w:r w:rsidRPr="00436167">
        <w:rPr>
          <w:rFonts w:cs="HG明朝L"/>
          <w:sz w:val="22"/>
          <w:szCs w:val="22"/>
        </w:rPr>
        <w:t xml:space="preserve">for </w:t>
      </w:r>
      <w:r w:rsidR="00436167">
        <w:rPr>
          <w:rFonts w:cs="HG明朝L"/>
          <w:sz w:val="22"/>
          <w:szCs w:val="22"/>
        </w:rPr>
        <w:t xml:space="preserve">the </w:t>
      </w:r>
      <w:r w:rsidRPr="00436167">
        <w:rPr>
          <w:rFonts w:cs="HG明朝L"/>
          <w:sz w:val="22"/>
          <w:szCs w:val="22"/>
        </w:rPr>
        <w:t>detailed research of the Higgs boson and new physics beyond the Standard Model</w:t>
      </w:r>
      <w:r w:rsidRPr="00436167">
        <w:rPr>
          <w:rFonts w:cs="HG明朝L" w:hint="eastAsia"/>
          <w:sz w:val="22"/>
          <w:szCs w:val="22"/>
          <w:lang w:eastAsia="ja-JP"/>
        </w:rPr>
        <w:t xml:space="preserve">. </w:t>
      </w:r>
      <w:r w:rsidR="00ED4410" w:rsidRPr="00436167">
        <w:rPr>
          <w:rFonts w:cs="HG明朝L"/>
          <w:sz w:val="22"/>
          <w:szCs w:val="22"/>
          <w:lang w:eastAsia="ja-JP"/>
        </w:rPr>
        <w:t>This requires t</w:t>
      </w:r>
      <w:r w:rsidRPr="00436167">
        <w:rPr>
          <w:sz w:val="22"/>
          <w:szCs w:val="22"/>
        </w:rPr>
        <w:t xml:space="preserve">he beam sizes </w:t>
      </w:r>
      <w:r w:rsidR="00ED4410" w:rsidRPr="00436167">
        <w:rPr>
          <w:sz w:val="22"/>
          <w:szCs w:val="22"/>
        </w:rPr>
        <w:t xml:space="preserve">at IP to be focused to </w:t>
      </w:r>
      <w:r w:rsidRPr="00436167">
        <w:rPr>
          <w:rFonts w:hint="eastAsia"/>
          <w:sz w:val="22"/>
          <w:szCs w:val="22"/>
          <w:lang w:eastAsia="ja-JP"/>
        </w:rPr>
        <w:t>(</w:t>
      </w:r>
      <w:r w:rsidRPr="00436167">
        <w:rPr>
          <w:rFonts w:eastAsia="AdvP4DF60E"/>
          <w:color w:val="000000"/>
          <w:sz w:val="22"/>
          <w:szCs w:val="22"/>
        </w:rPr>
        <w:t>σ</w:t>
      </w:r>
      <w:r w:rsidRPr="00436167">
        <w:rPr>
          <w:rFonts w:eastAsia="AdvP4DF60E"/>
          <w:color w:val="000000"/>
          <w:sz w:val="22"/>
          <w:szCs w:val="22"/>
          <w:vertAlign w:val="subscript"/>
        </w:rPr>
        <w:t>x</w:t>
      </w:r>
      <w:r w:rsidRPr="00436167">
        <w:rPr>
          <w:rFonts w:eastAsia="AdvP4DF60E" w:hint="eastAsia"/>
          <w:color w:val="000000"/>
          <w:sz w:val="22"/>
          <w:szCs w:val="22"/>
          <w:vertAlign w:val="subscript"/>
          <w:lang w:eastAsia="ja-JP"/>
        </w:rPr>
        <w:t xml:space="preserve">, </w:t>
      </w:r>
      <w:r w:rsidRPr="00436167">
        <w:rPr>
          <w:rFonts w:eastAsia="AdvP4DF60E"/>
          <w:color w:val="000000"/>
          <w:sz w:val="22"/>
          <w:szCs w:val="22"/>
        </w:rPr>
        <w:t>σ</w:t>
      </w:r>
      <w:r w:rsidRPr="00436167">
        <w:rPr>
          <w:rFonts w:eastAsia="AdvP4DF60E"/>
          <w:color w:val="000000"/>
          <w:sz w:val="22"/>
          <w:szCs w:val="22"/>
          <w:vertAlign w:val="subscript"/>
        </w:rPr>
        <w:t>y</w:t>
      </w:r>
      <w:r w:rsidRPr="00436167">
        <w:rPr>
          <w:sz w:val="22"/>
          <w:szCs w:val="22"/>
        </w:rPr>
        <w:t>) =</w:t>
      </w:r>
      <w:r w:rsidRPr="00436167">
        <w:rPr>
          <w:rFonts w:hint="eastAsia"/>
          <w:sz w:val="22"/>
          <w:szCs w:val="22"/>
          <w:lang w:eastAsia="ja-JP"/>
        </w:rPr>
        <w:t xml:space="preserve"> </w:t>
      </w:r>
      <w:r w:rsidRPr="00436167">
        <w:rPr>
          <w:sz w:val="22"/>
          <w:szCs w:val="22"/>
        </w:rPr>
        <w:t>(</w:t>
      </w:r>
      <w:r w:rsidRPr="00436167">
        <w:rPr>
          <w:rFonts w:hint="eastAsia"/>
          <w:sz w:val="22"/>
          <w:szCs w:val="22"/>
          <w:lang w:eastAsia="ja-JP"/>
        </w:rPr>
        <w:t xml:space="preserve">474, </w:t>
      </w:r>
      <w:r w:rsidRPr="00436167">
        <w:rPr>
          <w:sz w:val="22"/>
          <w:szCs w:val="22"/>
        </w:rPr>
        <w:t>5.</w:t>
      </w:r>
      <w:r w:rsidRPr="00436167">
        <w:rPr>
          <w:rFonts w:hint="eastAsia"/>
          <w:sz w:val="22"/>
          <w:szCs w:val="22"/>
          <w:lang w:eastAsia="ja-JP"/>
        </w:rPr>
        <w:t xml:space="preserve">9) </w:t>
      </w:r>
      <w:r w:rsidRPr="00436167">
        <w:rPr>
          <w:sz w:val="22"/>
          <w:szCs w:val="22"/>
        </w:rPr>
        <w:t>nm. At ATF2 (KEK)</w:t>
      </w:r>
      <w:r w:rsidRPr="00436167">
        <w:rPr>
          <w:color w:val="000000"/>
          <w:sz w:val="22"/>
          <w:szCs w:val="22"/>
        </w:rPr>
        <w:t xml:space="preserve">, </w:t>
      </w:r>
      <w:r w:rsidR="001464EF" w:rsidRPr="00436167">
        <w:rPr>
          <w:rFonts w:eastAsia="AdvP4DF60E" w:hint="eastAsia"/>
          <w:color w:val="000000"/>
          <w:sz w:val="22"/>
          <w:szCs w:val="22"/>
          <w:lang w:eastAsia="ja-JP"/>
        </w:rPr>
        <w:t>the</w:t>
      </w:r>
      <w:r w:rsidRPr="00436167">
        <w:rPr>
          <w:rFonts w:eastAsia="AdvP4DF60E"/>
          <w:color w:val="000000"/>
          <w:sz w:val="22"/>
          <w:szCs w:val="22"/>
        </w:rPr>
        <w:t xml:space="preserve"> test prototype of the ILC final focus system</w:t>
      </w:r>
      <w:r w:rsidRPr="00436167">
        <w:rPr>
          <w:color w:val="000000"/>
          <w:sz w:val="22"/>
          <w:szCs w:val="22"/>
        </w:rPr>
        <w:t xml:space="preserve">, the Local </w:t>
      </w:r>
      <w:r w:rsidR="00E67525" w:rsidRPr="00436167">
        <w:rPr>
          <w:color w:val="000000"/>
          <w:sz w:val="22"/>
          <w:szCs w:val="22"/>
        </w:rPr>
        <w:t>Chromaticity Correction scheme[2</w:t>
      </w:r>
      <w:r w:rsidRPr="00436167">
        <w:rPr>
          <w:color w:val="000000"/>
          <w:sz w:val="22"/>
          <w:szCs w:val="22"/>
        </w:rPr>
        <w:t xml:space="preserve">] has been demonstrated by focusing and stable measurement of </w:t>
      </w:r>
      <w:r w:rsidRPr="00436167">
        <w:rPr>
          <w:rFonts w:eastAsia="AdvP4DF60E"/>
          <w:color w:val="000000"/>
          <w:sz w:val="22"/>
          <w:szCs w:val="22"/>
        </w:rPr>
        <w:t>σ</w:t>
      </w:r>
      <w:r w:rsidRPr="00436167">
        <w:rPr>
          <w:rFonts w:eastAsia="AdvP4DF60E" w:hint="eastAsia"/>
          <w:color w:val="000000"/>
          <w:sz w:val="22"/>
          <w:szCs w:val="22"/>
          <w:vertAlign w:val="subscript"/>
          <w:lang w:eastAsia="ja-JP"/>
        </w:rPr>
        <w:t>y</w:t>
      </w:r>
      <w:r w:rsidRPr="00436167">
        <w:rPr>
          <w:rFonts w:eastAsia="AdvP4DF60E"/>
          <w:color w:val="000000"/>
          <w:sz w:val="22"/>
          <w:szCs w:val="22"/>
        </w:rPr>
        <w:t xml:space="preserve"> to below 100 nm. ATF2’s “Goal 1” is to ultimately focus </w:t>
      </w:r>
      <w:r w:rsidRPr="00436167">
        <w:rPr>
          <w:kern w:val="16"/>
          <w:sz w:val="22"/>
          <w:szCs w:val="22"/>
        </w:rPr>
        <w:t>σ</w:t>
      </w:r>
      <w:r w:rsidRPr="00436167">
        <w:rPr>
          <w:kern w:val="16"/>
          <w:sz w:val="22"/>
          <w:szCs w:val="22"/>
          <w:vertAlign w:val="subscript"/>
        </w:rPr>
        <w:t>y</w:t>
      </w:r>
      <w:r w:rsidRPr="00436167">
        <w:rPr>
          <w:kern w:val="16"/>
          <w:sz w:val="22"/>
          <w:szCs w:val="22"/>
        </w:rPr>
        <w:t xml:space="preserve"> to 37 nm</w:t>
      </w:r>
      <w:r w:rsidR="001464EF" w:rsidRPr="00436167">
        <w:rPr>
          <w:rFonts w:hint="eastAsia"/>
          <w:kern w:val="16"/>
          <w:sz w:val="22"/>
          <w:szCs w:val="22"/>
          <w:lang w:eastAsia="ja-JP"/>
        </w:rPr>
        <w:t>,</w:t>
      </w:r>
      <w:r w:rsidRPr="00436167">
        <w:rPr>
          <w:rFonts w:eastAsia="AdvP4DF60E"/>
          <w:color w:val="000000"/>
          <w:sz w:val="22"/>
          <w:szCs w:val="22"/>
        </w:rPr>
        <w:t xml:space="preserve"> </w:t>
      </w:r>
      <w:r w:rsidR="001464EF" w:rsidRPr="00436167">
        <w:rPr>
          <w:rFonts w:eastAsia="AdvP4DF60E" w:hint="eastAsia"/>
          <w:color w:val="000000"/>
          <w:sz w:val="22"/>
          <w:szCs w:val="22"/>
          <w:lang w:eastAsia="ja-JP"/>
        </w:rPr>
        <w:t>t</w:t>
      </w:r>
      <w:r w:rsidRPr="00436167">
        <w:rPr>
          <w:rFonts w:eastAsia="AdvP4DF60E"/>
          <w:color w:val="000000"/>
          <w:sz w:val="22"/>
          <w:szCs w:val="22"/>
        </w:rPr>
        <w:t xml:space="preserve">he design size energy-scaled down from </w:t>
      </w:r>
      <w:r w:rsidR="001464EF" w:rsidRPr="00436167">
        <w:rPr>
          <w:rFonts w:eastAsia="AdvP4DF60E" w:hint="eastAsia"/>
          <w:color w:val="000000"/>
          <w:sz w:val="22"/>
          <w:szCs w:val="22"/>
          <w:lang w:eastAsia="ja-JP"/>
        </w:rPr>
        <w:t>ILC</w:t>
      </w:r>
      <w:r w:rsidR="0080157D" w:rsidRPr="00436167">
        <w:rPr>
          <w:rFonts w:eastAsia="AdvP4DF60E"/>
          <w:color w:val="000000"/>
          <w:sz w:val="22"/>
          <w:szCs w:val="22"/>
          <w:lang w:eastAsia="ja-JP"/>
        </w:rPr>
        <w:t>’</w:t>
      </w:r>
      <w:r w:rsidR="00436167">
        <w:rPr>
          <w:rFonts w:eastAsia="AdvP4DF60E"/>
          <w:color w:val="000000"/>
          <w:sz w:val="22"/>
          <w:szCs w:val="22"/>
          <w:lang w:eastAsia="ja-JP"/>
        </w:rPr>
        <w:t>s</w:t>
      </w:r>
      <w:r w:rsidR="0080157D" w:rsidRPr="00436167">
        <w:rPr>
          <w:rFonts w:eastAsia="AdvP4DF60E"/>
          <w:color w:val="000000"/>
          <w:sz w:val="22"/>
          <w:szCs w:val="22"/>
          <w:lang w:eastAsia="ja-JP"/>
        </w:rPr>
        <w:t xml:space="preserve"> beam energy of 250 GeV to ATF’s </w:t>
      </w:r>
      <w:r w:rsidR="00B5537E" w:rsidRPr="00436167">
        <w:rPr>
          <w:rFonts w:eastAsia="AdvP4DF60E"/>
          <w:color w:val="000000"/>
          <w:sz w:val="22"/>
          <w:szCs w:val="22"/>
          <w:lang w:eastAsia="ja-JP"/>
        </w:rPr>
        <w:t xml:space="preserve">of </w:t>
      </w:r>
      <w:r w:rsidR="0080157D" w:rsidRPr="00436167">
        <w:rPr>
          <w:rFonts w:eastAsia="AdvP4DF60E"/>
          <w:color w:val="000000"/>
          <w:sz w:val="22"/>
          <w:szCs w:val="22"/>
          <w:lang w:eastAsia="ja-JP"/>
        </w:rPr>
        <w:t>1.3 GeV</w:t>
      </w:r>
      <w:r w:rsidR="00436141" w:rsidRPr="00436167">
        <w:rPr>
          <w:rFonts w:eastAsia="AdvP4DF60E" w:hint="eastAsia"/>
          <w:color w:val="000000"/>
          <w:sz w:val="22"/>
          <w:szCs w:val="22"/>
          <w:lang w:eastAsia="ja-JP"/>
        </w:rPr>
        <w:t>[</w:t>
      </w:r>
      <w:r w:rsidR="00436141" w:rsidRPr="00436167">
        <w:rPr>
          <w:rFonts w:eastAsia="AdvP4DF60E"/>
          <w:color w:val="000000"/>
          <w:sz w:val="22"/>
          <w:szCs w:val="22"/>
          <w:lang w:eastAsia="ja-JP"/>
        </w:rPr>
        <w:t>3</w:t>
      </w:r>
      <w:r w:rsidR="00436141" w:rsidRPr="00436167">
        <w:rPr>
          <w:rFonts w:eastAsia="AdvP4DF60E" w:hint="eastAsia"/>
          <w:color w:val="000000"/>
          <w:sz w:val="22"/>
          <w:szCs w:val="22"/>
          <w:lang w:eastAsia="ja-JP"/>
        </w:rPr>
        <w:t>]</w:t>
      </w:r>
      <w:r w:rsidR="008B5942" w:rsidRPr="00436167">
        <w:rPr>
          <w:rFonts w:eastAsia="AdvP4DF60E" w:hint="eastAsia"/>
          <w:color w:val="000000"/>
          <w:sz w:val="22"/>
          <w:szCs w:val="22"/>
          <w:lang w:eastAsia="ja-JP"/>
        </w:rPr>
        <w:t>.</w:t>
      </w:r>
      <w:r w:rsidRPr="00436167">
        <w:rPr>
          <w:rFonts w:eastAsia="AdvP4DF60E"/>
          <w:color w:val="000000"/>
          <w:sz w:val="22"/>
          <w:szCs w:val="22"/>
        </w:rPr>
        <w:t xml:space="preserve"> </w:t>
      </w:r>
      <w:r w:rsidRPr="00436167">
        <w:rPr>
          <w:color w:val="000000"/>
          <w:sz w:val="22"/>
          <w:szCs w:val="22"/>
        </w:rPr>
        <w:t xml:space="preserve">“Goal 2” is nm level IP beam position stabilization. </w:t>
      </w:r>
      <w:r w:rsidRPr="00436167">
        <w:rPr>
          <w:rFonts w:eastAsia="AdvP4DF60E" w:hint="eastAsia"/>
          <w:color w:val="000000"/>
          <w:sz w:val="22"/>
          <w:szCs w:val="22"/>
          <w:lang w:eastAsia="ja-JP"/>
        </w:rPr>
        <w:t>The Shintake Monitor</w:t>
      </w:r>
      <w:r w:rsidR="00E67525" w:rsidRPr="00436167">
        <w:rPr>
          <w:sz w:val="22"/>
          <w:szCs w:val="22"/>
          <w:vertAlign w:val="superscript"/>
        </w:rPr>
        <w:footnoteReference w:id="1"/>
      </w:r>
      <w:r w:rsidR="00E67525" w:rsidRPr="00436167">
        <w:rPr>
          <w:rFonts w:eastAsia="AdvP4DF60E"/>
          <w:color w:val="000000"/>
          <w:sz w:val="22"/>
          <w:szCs w:val="22"/>
          <w:lang w:eastAsia="ja-JP"/>
        </w:rPr>
        <w:t>[4][5]</w:t>
      </w:r>
      <w:r w:rsidRPr="00436167">
        <w:rPr>
          <w:rFonts w:eastAsia="AdvP4DF60E"/>
          <w:color w:val="000000"/>
          <w:sz w:val="22"/>
          <w:szCs w:val="22"/>
        </w:rPr>
        <w:t>,</w:t>
      </w:r>
      <w:r w:rsidR="00CB1FD5" w:rsidRPr="00436167">
        <w:rPr>
          <w:rFonts w:eastAsia="AdvP4DF60E"/>
          <w:color w:val="000000"/>
          <w:sz w:val="22"/>
          <w:szCs w:val="22"/>
        </w:rPr>
        <w:t xml:space="preserve"> installed at ATF2`s IP</w:t>
      </w:r>
      <w:r w:rsidRPr="00436167">
        <w:rPr>
          <w:rFonts w:eastAsia="AdvP4DF60E"/>
          <w:color w:val="000000"/>
          <w:sz w:val="22"/>
          <w:szCs w:val="22"/>
        </w:rPr>
        <w:t xml:space="preserve">, </w:t>
      </w:r>
      <w:r w:rsidRPr="00436167">
        <w:rPr>
          <w:sz w:val="22"/>
          <w:szCs w:val="22"/>
        </w:rPr>
        <w:t xml:space="preserve">is the </w:t>
      </w:r>
      <w:r w:rsidRPr="00436167">
        <w:rPr>
          <w:rFonts w:eastAsia="AdvP4DF60E"/>
          <w:color w:val="000000"/>
          <w:sz w:val="22"/>
          <w:szCs w:val="22"/>
        </w:rPr>
        <w:t>only existing device capable of measuring</w:t>
      </w:r>
      <w:r w:rsidRPr="00436167">
        <w:rPr>
          <w:rFonts w:eastAsia="AdvP4DF60E" w:hint="eastAsia"/>
          <w:color w:val="000000"/>
          <w:sz w:val="22"/>
          <w:szCs w:val="22"/>
          <w:lang w:eastAsia="ja-JP"/>
        </w:rPr>
        <w:t xml:space="preserve"> </w:t>
      </w:r>
      <w:r w:rsidRPr="00436167">
        <w:rPr>
          <w:rFonts w:eastAsia="AdvP4DF60E"/>
          <w:color w:val="000000"/>
          <w:sz w:val="22"/>
          <w:szCs w:val="22"/>
          <w:lang w:eastAsia="ja-JP"/>
        </w:rPr>
        <w:t xml:space="preserve">such a miniscule </w:t>
      </w:r>
      <w:r w:rsidRPr="00436167">
        <w:rPr>
          <w:kern w:val="16"/>
          <w:sz w:val="22"/>
          <w:szCs w:val="22"/>
        </w:rPr>
        <w:t>σ</w:t>
      </w:r>
      <w:r w:rsidRPr="00436167">
        <w:rPr>
          <w:kern w:val="16"/>
          <w:sz w:val="22"/>
          <w:szCs w:val="22"/>
          <w:vertAlign w:val="subscript"/>
        </w:rPr>
        <w:t>y</w:t>
      </w:r>
      <w:r w:rsidRPr="00436167">
        <w:rPr>
          <w:kern w:val="16"/>
          <w:sz w:val="22"/>
          <w:szCs w:val="22"/>
        </w:rPr>
        <w:t>.</w:t>
      </w:r>
      <w:r w:rsidRPr="00436167">
        <w:rPr>
          <w:color w:val="000000"/>
          <w:sz w:val="22"/>
          <w:szCs w:val="22"/>
        </w:rPr>
        <w:t xml:space="preserve"> Its outcomes are </w:t>
      </w:r>
      <w:r w:rsidRPr="00436167">
        <w:rPr>
          <w:rFonts w:eastAsia="AdvP4DF60E"/>
          <w:color w:val="000000"/>
          <w:sz w:val="22"/>
          <w:szCs w:val="22"/>
        </w:rPr>
        <w:t>indispensible for achieving “</w:t>
      </w:r>
      <w:r w:rsidRPr="00436167">
        <w:rPr>
          <w:rFonts w:eastAsia="AdvP4DF60E" w:hint="eastAsia"/>
          <w:color w:val="000000"/>
          <w:sz w:val="22"/>
          <w:szCs w:val="22"/>
          <w:lang w:eastAsia="ja-JP"/>
        </w:rPr>
        <w:t>G</w:t>
      </w:r>
      <w:r w:rsidRPr="00436167">
        <w:rPr>
          <w:rFonts w:eastAsia="AdvP4DF60E"/>
          <w:color w:val="000000"/>
          <w:sz w:val="22"/>
          <w:szCs w:val="22"/>
        </w:rPr>
        <w:t>oal 1”</w:t>
      </w:r>
      <w:r w:rsidRPr="00436167">
        <w:rPr>
          <w:color w:val="000000"/>
          <w:sz w:val="22"/>
          <w:szCs w:val="22"/>
        </w:rPr>
        <w:t xml:space="preserve">, and thus </w:t>
      </w:r>
      <w:r w:rsidRPr="00436167">
        <w:rPr>
          <w:rFonts w:hint="eastAsia"/>
          <w:color w:val="000000"/>
          <w:sz w:val="22"/>
          <w:szCs w:val="22"/>
          <w:lang w:eastAsia="ja-JP"/>
        </w:rPr>
        <w:t>for</w:t>
      </w:r>
      <w:r w:rsidRPr="00436167">
        <w:rPr>
          <w:color w:val="000000"/>
          <w:sz w:val="22"/>
          <w:szCs w:val="22"/>
        </w:rPr>
        <w:t xml:space="preserve"> demonstrating feasibility of realizing ILC.</w:t>
      </w:r>
    </w:p>
    <w:p w14:paraId="1E8CEEC4" w14:textId="77777777" w:rsidR="00436167" w:rsidRDefault="00436167" w:rsidP="00436167">
      <w:pPr>
        <w:pStyle w:val="Els-body-text"/>
        <w:ind w:firstLine="0"/>
        <w:rPr>
          <w:color w:val="000000"/>
          <w:sz w:val="22"/>
          <w:szCs w:val="22"/>
        </w:rPr>
      </w:pPr>
    </w:p>
    <w:p w14:paraId="6CB39F5C" w14:textId="77777777" w:rsidR="008B5942" w:rsidRPr="00090F75" w:rsidRDefault="009D7EAA" w:rsidP="00A1256F">
      <w:pPr>
        <w:pStyle w:val="3"/>
        <w:numPr>
          <w:ilvl w:val="0"/>
          <w:numId w:val="10"/>
        </w:numPr>
        <w:jc w:val="both"/>
        <w:rPr>
          <w:kern w:val="16"/>
          <w:sz w:val="24"/>
          <w:szCs w:val="24"/>
        </w:rPr>
      </w:pPr>
      <w:r w:rsidRPr="00090F75">
        <w:rPr>
          <w:kern w:val="16"/>
          <w:sz w:val="24"/>
          <w:szCs w:val="24"/>
        </w:rPr>
        <w:t>The Shintake Monitor System</w:t>
      </w:r>
    </w:p>
    <w:p w14:paraId="41F5747F" w14:textId="3DE1708F" w:rsidR="008B5942" w:rsidRPr="008B5942" w:rsidRDefault="008B5942" w:rsidP="00A1256F">
      <w:pPr>
        <w:pStyle w:val="3"/>
        <w:numPr>
          <w:ilvl w:val="0"/>
          <w:numId w:val="0"/>
        </w:numPr>
        <w:jc w:val="both"/>
        <w:rPr>
          <w:kern w:val="16"/>
        </w:rPr>
      </w:pPr>
      <w:r>
        <w:rPr>
          <w:rFonts w:eastAsiaTheme="minorEastAsia" w:hint="eastAsia"/>
          <w:kern w:val="16"/>
        </w:rPr>
        <w:t xml:space="preserve">2.1 </w:t>
      </w:r>
      <w:r w:rsidR="009D7EAA" w:rsidRPr="008B5942">
        <w:rPr>
          <w:kern w:val="16"/>
        </w:rPr>
        <w:t xml:space="preserve">Layout and </w:t>
      </w:r>
      <w:r w:rsidR="009D7EAA" w:rsidRPr="008B5942">
        <w:rPr>
          <w:rFonts w:hint="eastAsia"/>
          <w:kern w:val="16"/>
        </w:rPr>
        <w:t>Measurement Scheme of Shintake Monitor</w:t>
      </w:r>
    </w:p>
    <w:p w14:paraId="642120A6" w14:textId="3E4C80C0" w:rsidR="00E61FD0" w:rsidRDefault="00051FC4" w:rsidP="00051FC4">
      <w:pPr>
        <w:pStyle w:val="BulletedList"/>
        <w:numPr>
          <w:ilvl w:val="0"/>
          <w:numId w:val="0"/>
        </w:numPr>
        <w:ind w:left="187"/>
        <w:rPr>
          <w:rFonts w:eastAsia="Times New Roman"/>
          <w:kern w:val="16"/>
          <w:sz w:val="22"/>
          <w:szCs w:val="22"/>
        </w:rPr>
      </w:pPr>
      <w:r>
        <w:rPr>
          <w:kern w:val="16"/>
          <w:sz w:val="22"/>
          <w:szCs w:val="22"/>
        </w:rPr>
        <w:t xml:space="preserve"> Figure</w:t>
      </w:r>
      <w:r w:rsidR="001727A1">
        <w:rPr>
          <w:kern w:val="16"/>
          <w:sz w:val="22"/>
          <w:szCs w:val="22"/>
        </w:rPr>
        <w:t xml:space="preserve"> 1</w:t>
      </w:r>
      <w:r w:rsidR="008B5942" w:rsidRPr="00B012E9">
        <w:rPr>
          <w:kern w:val="16"/>
          <w:sz w:val="22"/>
          <w:szCs w:val="22"/>
        </w:rPr>
        <w:t xml:space="preserve"> shows the schematic layout of the Shintake Monitor </w:t>
      </w:r>
      <w:r w:rsidR="008B5942">
        <w:rPr>
          <w:kern w:val="16"/>
          <w:sz w:val="22"/>
          <w:szCs w:val="22"/>
        </w:rPr>
        <w:t>system, which consists of laser</w:t>
      </w:r>
      <w:r w:rsidR="008B5942">
        <w:rPr>
          <w:rFonts w:hint="eastAsia"/>
          <w:kern w:val="16"/>
          <w:sz w:val="22"/>
          <w:szCs w:val="22"/>
          <w:lang w:eastAsia="ja-JP"/>
        </w:rPr>
        <w:t xml:space="preserve"> </w:t>
      </w:r>
      <w:r>
        <w:rPr>
          <w:kern w:val="16"/>
          <w:sz w:val="22"/>
          <w:szCs w:val="22"/>
        </w:rPr>
        <w:t xml:space="preserve">optics and </w:t>
      </w:r>
      <w:r w:rsidR="008B5942" w:rsidRPr="00B012E9">
        <w:rPr>
          <w:kern w:val="16"/>
          <w:sz w:val="22"/>
          <w:szCs w:val="22"/>
        </w:rPr>
        <w:t xml:space="preserve">a </w:t>
      </w:r>
      <w:r w:rsidR="00BD6428">
        <w:rPr>
          <w:rFonts w:hint="eastAsia"/>
          <w:kern w:val="16"/>
          <w:sz w:val="22"/>
          <w:szCs w:val="22"/>
          <w:lang w:eastAsia="ja-JP"/>
        </w:rPr>
        <w:t>gamma</w:t>
      </w:r>
      <w:r w:rsidR="008B5942" w:rsidRPr="00B012E9">
        <w:rPr>
          <w:kern w:val="16"/>
          <w:sz w:val="22"/>
          <w:szCs w:val="22"/>
        </w:rPr>
        <w:t xml:space="preserve"> detector</w:t>
      </w:r>
      <w:r w:rsidR="00090F75">
        <w:rPr>
          <w:kern w:val="16"/>
          <w:sz w:val="22"/>
          <w:szCs w:val="22"/>
        </w:rPr>
        <w:t>[7][8]</w:t>
      </w:r>
      <w:r w:rsidR="008B5942" w:rsidRPr="00B012E9">
        <w:rPr>
          <w:kern w:val="16"/>
          <w:sz w:val="22"/>
          <w:szCs w:val="22"/>
        </w:rPr>
        <w:t xml:space="preserve">. </w:t>
      </w:r>
      <w:r w:rsidR="008B5942" w:rsidRPr="00B012E9">
        <w:rPr>
          <w:kern w:val="16"/>
          <w:sz w:val="22"/>
          <w:szCs w:val="22"/>
          <w:lang w:val="en-US"/>
        </w:rPr>
        <w:t>The laser source located outside the accelerator tunnel generates Nd:YAG Q-switch laser pulses of wavelength 532 nm</w:t>
      </w:r>
      <w:r w:rsidR="008B5942" w:rsidRPr="00B012E9">
        <w:rPr>
          <w:rFonts w:eastAsia="Times New Roman"/>
          <w:kern w:val="16"/>
          <w:sz w:val="22"/>
          <w:szCs w:val="22"/>
          <w:lang w:val="en-US"/>
        </w:rPr>
        <w:t xml:space="preserve"> by</w:t>
      </w:r>
      <w:r w:rsidR="00CC7882">
        <w:rPr>
          <w:rFonts w:eastAsia="Times New Roman"/>
          <w:kern w:val="16"/>
          <w:sz w:val="22"/>
          <w:szCs w:val="22"/>
          <w:lang w:val="en-US"/>
        </w:rPr>
        <w:t xml:space="preserve"> second ha</w:t>
      </w:r>
      <w:r w:rsidR="00CC7882">
        <w:rPr>
          <w:rFonts w:eastAsiaTheme="minorEastAsia" w:hint="eastAsia"/>
          <w:kern w:val="16"/>
          <w:sz w:val="22"/>
          <w:szCs w:val="22"/>
          <w:lang w:val="en-US" w:eastAsia="ja-JP"/>
        </w:rPr>
        <w:t>r</w:t>
      </w:r>
      <w:r w:rsidR="008B5942" w:rsidRPr="00B012E9">
        <w:rPr>
          <w:rFonts w:eastAsia="Times New Roman"/>
          <w:kern w:val="16"/>
          <w:sz w:val="22"/>
          <w:szCs w:val="22"/>
          <w:lang w:val="en-US"/>
        </w:rPr>
        <w:t xml:space="preserve">monic generation. </w:t>
      </w:r>
      <w:r w:rsidR="001260CB">
        <w:rPr>
          <w:kern w:val="16"/>
          <w:sz w:val="22"/>
          <w:szCs w:val="22"/>
          <w:lang w:val="en-US"/>
        </w:rPr>
        <w:t>Pulse energy is 0.56</w:t>
      </w:r>
      <w:r>
        <w:rPr>
          <w:kern w:val="16"/>
          <w:sz w:val="22"/>
          <w:szCs w:val="22"/>
          <w:lang w:val="en-US"/>
        </w:rPr>
        <w:t xml:space="preserve"> J</w:t>
      </w:r>
      <w:r w:rsidR="008B5942" w:rsidRPr="00B012E9">
        <w:rPr>
          <w:kern w:val="16"/>
          <w:sz w:val="22"/>
          <w:szCs w:val="22"/>
          <w:lang w:val="en-US"/>
        </w:rPr>
        <w:t xml:space="preserve"> and FWHM pulse width is 8 ns. The laser is delivered through a 20 m transp</w:t>
      </w:r>
      <w:r w:rsidR="00CC7882">
        <w:rPr>
          <w:kern w:val="16"/>
          <w:sz w:val="22"/>
          <w:szCs w:val="22"/>
          <w:lang w:val="en-US"/>
        </w:rPr>
        <w:t xml:space="preserve">ort system containing lenses </w:t>
      </w:r>
      <w:r w:rsidR="008B5942" w:rsidRPr="00B012E9">
        <w:rPr>
          <w:kern w:val="16"/>
          <w:sz w:val="22"/>
          <w:szCs w:val="22"/>
          <w:lang w:val="en-US"/>
        </w:rPr>
        <w:t xml:space="preserve">to adjust spot size and divergence, to an </w:t>
      </w:r>
      <w:r w:rsidR="008B5942" w:rsidRPr="00B012E9">
        <w:rPr>
          <w:rFonts w:hint="eastAsia"/>
          <w:kern w:val="16"/>
          <w:sz w:val="22"/>
          <w:szCs w:val="22"/>
        </w:rPr>
        <w:t>upright</w:t>
      </w:r>
      <w:r w:rsidR="008B5942" w:rsidRPr="00B012E9">
        <w:rPr>
          <w:kern w:val="16"/>
          <w:sz w:val="22"/>
          <w:szCs w:val="22"/>
          <w:lang w:val="en-US"/>
        </w:rPr>
        <w:t xml:space="preserve"> standing optical table</w:t>
      </w:r>
      <w:r w:rsidR="00CC7882">
        <w:rPr>
          <w:rFonts w:hint="eastAsia"/>
          <w:kern w:val="16"/>
          <w:sz w:val="22"/>
          <w:szCs w:val="22"/>
          <w:lang w:val="en-US" w:eastAsia="ja-JP"/>
        </w:rPr>
        <w:t xml:space="preserve"> </w:t>
      </w:r>
      <w:r w:rsidR="008B5942" w:rsidRPr="00B012E9">
        <w:rPr>
          <w:kern w:val="16"/>
          <w:sz w:val="22"/>
          <w:szCs w:val="22"/>
        </w:rPr>
        <w:t xml:space="preserve">at IP, then split into upper and lower paths by a 50% beam splitter. The two paths are each focused by lenses to </w:t>
      </w:r>
      <w:r w:rsidR="008B5942" w:rsidRPr="00B012E9">
        <w:rPr>
          <w:kern w:val="16"/>
          <w:sz w:val="22"/>
          <w:szCs w:val="22"/>
        </w:rPr>
        <w:lastRenderedPageBreak/>
        <w:t xml:space="preserve">a tight waist at </w:t>
      </w:r>
      <w:r w:rsidR="00CC7882">
        <w:rPr>
          <w:kern w:val="16"/>
          <w:sz w:val="22"/>
          <w:szCs w:val="22"/>
        </w:rPr>
        <w:t>IP, where they cross to form</w:t>
      </w:r>
      <w:r w:rsidR="00CC7882">
        <w:rPr>
          <w:rFonts w:hint="eastAsia"/>
          <w:kern w:val="16"/>
          <w:sz w:val="22"/>
          <w:szCs w:val="22"/>
          <w:lang w:eastAsia="ja-JP"/>
        </w:rPr>
        <w:t xml:space="preserve"> the</w:t>
      </w:r>
      <w:r w:rsidR="008B5942" w:rsidRPr="00B012E9">
        <w:rPr>
          <w:kern w:val="16"/>
          <w:sz w:val="22"/>
          <w:szCs w:val="22"/>
        </w:rPr>
        <w:t xml:space="preserve"> interference fringes</w:t>
      </w:r>
      <w:r w:rsidR="00CC7882">
        <w:rPr>
          <w:rFonts w:hint="eastAsia"/>
          <w:kern w:val="16"/>
          <w:sz w:val="22"/>
          <w:szCs w:val="22"/>
          <w:lang w:eastAsia="ja-JP"/>
        </w:rPr>
        <w:t xml:space="preserve"> that t</w:t>
      </w:r>
      <w:r w:rsidR="008B5942" w:rsidRPr="00B012E9">
        <w:rPr>
          <w:kern w:val="16"/>
          <w:sz w:val="22"/>
          <w:szCs w:val="22"/>
        </w:rPr>
        <w:t>he e</w:t>
      </w:r>
      <w:r w:rsidR="008B5942" w:rsidRPr="00B012E9">
        <w:rPr>
          <w:kern w:val="16"/>
          <w:sz w:val="22"/>
          <w:szCs w:val="22"/>
          <w:vertAlign w:val="superscript"/>
        </w:rPr>
        <w:t>-</w:t>
      </w:r>
      <w:r w:rsidR="008B5942" w:rsidRPr="00B012E9">
        <w:rPr>
          <w:kern w:val="16"/>
          <w:sz w:val="22"/>
          <w:szCs w:val="22"/>
        </w:rPr>
        <w:t xml:space="preserve"> beam</w:t>
      </w:r>
      <w:r w:rsidR="00CC7882">
        <w:rPr>
          <w:rFonts w:hint="eastAsia"/>
          <w:kern w:val="16"/>
          <w:sz w:val="22"/>
          <w:szCs w:val="22"/>
          <w:lang w:eastAsia="ja-JP"/>
        </w:rPr>
        <w:t xml:space="preserve"> </w:t>
      </w:r>
      <w:r w:rsidR="008B5942" w:rsidRPr="00B012E9">
        <w:rPr>
          <w:kern w:val="16"/>
          <w:sz w:val="22"/>
          <w:szCs w:val="22"/>
        </w:rPr>
        <w:t>collides perpendicularly against. The fringe phase is scanned relative to the e</w:t>
      </w:r>
      <w:r w:rsidR="008B5942" w:rsidRPr="00B012E9">
        <w:rPr>
          <w:kern w:val="16"/>
          <w:sz w:val="22"/>
          <w:szCs w:val="22"/>
          <w:vertAlign w:val="superscript"/>
        </w:rPr>
        <w:t>-</w:t>
      </w:r>
      <w:r w:rsidR="008B5942" w:rsidRPr="00B012E9">
        <w:rPr>
          <w:kern w:val="16"/>
          <w:sz w:val="22"/>
          <w:szCs w:val="22"/>
        </w:rPr>
        <w:t xml:space="preserve"> beam by a piezoelectric stage. </w:t>
      </w:r>
      <w:r w:rsidR="00436167">
        <w:rPr>
          <w:kern w:val="16"/>
          <w:sz w:val="22"/>
          <w:szCs w:val="22"/>
        </w:rPr>
        <w:t xml:space="preserve">After collision, </w:t>
      </w:r>
      <w:r w:rsidR="00436167">
        <w:rPr>
          <w:rFonts w:hint="eastAsia"/>
          <w:kern w:val="16"/>
          <w:sz w:val="22"/>
          <w:szCs w:val="22"/>
          <w:lang w:eastAsia="ja-JP"/>
        </w:rPr>
        <w:t>t</w:t>
      </w:r>
      <w:r w:rsidR="008B5942" w:rsidRPr="00B012E9">
        <w:rPr>
          <w:kern w:val="16"/>
          <w:sz w:val="22"/>
          <w:szCs w:val="22"/>
        </w:rPr>
        <w:t xml:space="preserve">he modulation depth (M) of the </w:t>
      </w:r>
      <w:r w:rsidR="00436167">
        <w:rPr>
          <w:kern w:val="16"/>
          <w:sz w:val="22"/>
          <w:szCs w:val="22"/>
        </w:rPr>
        <w:t xml:space="preserve">resulting </w:t>
      </w:r>
      <w:r w:rsidR="008B5942" w:rsidRPr="00B012E9">
        <w:rPr>
          <w:kern w:val="16"/>
          <w:sz w:val="22"/>
          <w:szCs w:val="22"/>
        </w:rPr>
        <w:t>Compton scattered photon signal</w:t>
      </w:r>
      <w:r w:rsidR="00BD6428">
        <w:rPr>
          <w:rFonts w:hint="eastAsia"/>
          <w:kern w:val="16"/>
          <w:sz w:val="22"/>
          <w:szCs w:val="22"/>
          <w:lang w:eastAsia="ja-JP"/>
        </w:rPr>
        <w:t xml:space="preserve"> </w:t>
      </w:r>
      <w:r w:rsidR="008B5942" w:rsidRPr="00B012E9">
        <w:rPr>
          <w:kern w:val="16"/>
          <w:sz w:val="22"/>
          <w:szCs w:val="22"/>
        </w:rPr>
        <w:t xml:space="preserve">is measured by a downstream </w:t>
      </w:r>
      <w:r w:rsidR="00BD6428">
        <w:rPr>
          <w:rFonts w:hint="eastAsia"/>
          <w:kern w:val="16"/>
          <w:sz w:val="22"/>
          <w:szCs w:val="22"/>
          <w:lang w:eastAsia="ja-JP"/>
        </w:rPr>
        <w:t>gamma</w:t>
      </w:r>
      <w:r w:rsidR="008B5942" w:rsidRPr="00B012E9">
        <w:rPr>
          <w:kern w:val="16"/>
          <w:sz w:val="22"/>
          <w:szCs w:val="22"/>
        </w:rPr>
        <w:t xml:space="preserve"> detector</w:t>
      </w:r>
      <w:r w:rsidR="00BD6428">
        <w:rPr>
          <w:rFonts w:hint="eastAsia"/>
          <w:kern w:val="16"/>
          <w:sz w:val="22"/>
          <w:szCs w:val="22"/>
          <w:lang w:eastAsia="ja-JP"/>
        </w:rPr>
        <w:t xml:space="preserve"> made up of layers of CsI(Tl) scintillators</w:t>
      </w:r>
      <w:r w:rsidR="00436167">
        <w:rPr>
          <w:kern w:val="16"/>
          <w:sz w:val="22"/>
          <w:szCs w:val="22"/>
          <w:lang w:val="en-US" w:eastAsia="ja-JP"/>
        </w:rPr>
        <w:t xml:space="preserve">, and </w:t>
      </w:r>
      <w:r w:rsidR="00436167">
        <w:rPr>
          <w:rFonts w:hint="eastAsia"/>
          <w:kern w:val="16"/>
          <w:sz w:val="22"/>
          <w:szCs w:val="22"/>
          <w:lang w:eastAsia="ja-JP"/>
        </w:rPr>
        <w:t>t</w:t>
      </w:r>
      <w:r w:rsidR="008B5942" w:rsidRPr="00B012E9">
        <w:rPr>
          <w:kern w:val="16"/>
          <w:sz w:val="22"/>
          <w:szCs w:val="22"/>
        </w:rPr>
        <w:t>he beam is bent by a dipole magnet safely into a dump</w:t>
      </w:r>
      <w:r w:rsidR="008B5942" w:rsidRPr="00B012E9">
        <w:rPr>
          <w:rFonts w:hint="eastAsia"/>
          <w:kern w:val="16"/>
          <w:sz w:val="22"/>
          <w:szCs w:val="22"/>
        </w:rPr>
        <w:t>.</w:t>
      </w:r>
      <w:r w:rsidR="008B5942" w:rsidRPr="00B012E9">
        <w:rPr>
          <w:kern w:val="16"/>
          <w:sz w:val="22"/>
          <w:szCs w:val="22"/>
          <w:lang w:val="en-US"/>
        </w:rPr>
        <w:t xml:space="preserve"> </w:t>
      </w:r>
      <w:r w:rsidR="00436167">
        <w:rPr>
          <w:kern w:val="16"/>
          <w:sz w:val="22"/>
          <w:szCs w:val="22"/>
        </w:rPr>
        <w:t>The smaller</w:t>
      </w:r>
      <w:r w:rsidR="008B5942" w:rsidRPr="00B012E9">
        <w:rPr>
          <w:kern w:val="16"/>
          <w:sz w:val="22"/>
          <w:szCs w:val="22"/>
        </w:rPr>
        <w:t xml:space="preserve"> σ</w:t>
      </w:r>
      <w:r w:rsidR="008B5942" w:rsidRPr="00B012E9">
        <w:rPr>
          <w:kern w:val="16"/>
          <w:sz w:val="22"/>
          <w:szCs w:val="22"/>
          <w:vertAlign w:val="subscript"/>
        </w:rPr>
        <w:t>y</w:t>
      </w:r>
      <w:r w:rsidR="008B5942" w:rsidRPr="00B012E9">
        <w:rPr>
          <w:kern w:val="16"/>
          <w:sz w:val="22"/>
          <w:szCs w:val="22"/>
          <w:lang w:val="en-US"/>
        </w:rPr>
        <w:t xml:space="preserve"> is </w:t>
      </w:r>
      <w:r w:rsidR="00436167">
        <w:rPr>
          <w:kern w:val="16"/>
          <w:sz w:val="22"/>
          <w:szCs w:val="22"/>
          <w:lang w:val="en-US"/>
        </w:rPr>
        <w:t xml:space="preserve">w.r.t. </w:t>
      </w:r>
      <w:r w:rsidR="008B5942" w:rsidRPr="00B012E9">
        <w:rPr>
          <w:kern w:val="16"/>
          <w:sz w:val="22"/>
          <w:szCs w:val="22"/>
          <w:lang w:val="en-US"/>
        </w:rPr>
        <w:t xml:space="preserve">the fringe pitch, </w:t>
      </w:r>
      <w:r w:rsidR="00436167">
        <w:rPr>
          <w:kern w:val="16"/>
          <w:sz w:val="22"/>
          <w:szCs w:val="22"/>
          <w:lang w:val="en-US"/>
        </w:rPr>
        <w:t>the larger the observed M will be</w:t>
      </w:r>
      <w:r w:rsidR="001727A1">
        <w:rPr>
          <w:kern w:val="16"/>
          <w:sz w:val="22"/>
          <w:szCs w:val="22"/>
        </w:rPr>
        <w:t xml:space="preserve"> (Fig. 2</w:t>
      </w:r>
      <w:r w:rsidR="008B5942" w:rsidRPr="00B012E9">
        <w:rPr>
          <w:kern w:val="16"/>
          <w:sz w:val="22"/>
          <w:szCs w:val="22"/>
        </w:rPr>
        <w:t xml:space="preserve">). </w:t>
      </w:r>
      <w:r w:rsidR="00436141">
        <w:rPr>
          <w:kern w:val="16"/>
          <w:sz w:val="22"/>
          <w:szCs w:val="22"/>
        </w:rPr>
        <w:t>The number o</w:t>
      </w:r>
      <w:r w:rsidR="00436141" w:rsidRPr="00B012E9">
        <w:rPr>
          <w:rFonts w:eastAsia="Times New Roman"/>
          <w:kern w:val="16"/>
          <w:sz w:val="22"/>
          <w:szCs w:val="22"/>
        </w:rPr>
        <w:t>f signal photons (N) is ca</w:t>
      </w:r>
      <w:r w:rsidR="00436167">
        <w:rPr>
          <w:rFonts w:eastAsia="Times New Roman"/>
          <w:kern w:val="16"/>
          <w:sz w:val="22"/>
          <w:szCs w:val="22"/>
        </w:rPr>
        <w:t>lculated as the</w:t>
      </w:r>
      <w:r w:rsidR="00436141">
        <w:rPr>
          <w:rFonts w:eastAsia="Times New Roman"/>
          <w:kern w:val="16"/>
          <w:sz w:val="22"/>
          <w:szCs w:val="22"/>
        </w:rPr>
        <w:t xml:space="preserve"> convolution of </w:t>
      </w:r>
      <w:r w:rsidR="00436141" w:rsidRPr="00B012E9">
        <w:rPr>
          <w:rFonts w:eastAsia="Times New Roman"/>
          <w:kern w:val="16"/>
          <w:sz w:val="22"/>
          <w:szCs w:val="22"/>
        </w:rPr>
        <w:t>Gaussian beam distribution and laser fringe intensity</w:t>
      </w:r>
      <w:r w:rsidR="00436141">
        <w:rPr>
          <w:rFonts w:eastAsiaTheme="minorEastAsia" w:hint="eastAsia"/>
          <w:kern w:val="16"/>
          <w:sz w:val="22"/>
          <w:szCs w:val="22"/>
          <w:lang w:eastAsia="ja-JP"/>
        </w:rPr>
        <w:t xml:space="preserve"> expressed using magnetic field</w:t>
      </w:r>
      <w:r w:rsidR="00436141" w:rsidRPr="00B012E9">
        <w:rPr>
          <w:rFonts w:eastAsia="Times New Roman"/>
          <w:kern w:val="16"/>
          <w:sz w:val="22"/>
          <w:szCs w:val="22"/>
        </w:rPr>
        <w:t xml:space="preserve"> as: </w:t>
      </w:r>
    </w:p>
    <w:p w14:paraId="46090C13" w14:textId="4C9ADE67" w:rsidR="00E61FD0" w:rsidRPr="002A46D4" w:rsidRDefault="00E61FD0" w:rsidP="00E61FD0">
      <w:pPr>
        <w:pStyle w:val="BulletedList"/>
        <w:numPr>
          <w:ilvl w:val="0"/>
          <w:numId w:val="0"/>
        </w:numPr>
        <w:ind w:left="389" w:hanging="202"/>
        <w:jc w:val="center"/>
        <w:rPr>
          <w:kern w:val="16"/>
          <w:sz w:val="22"/>
          <w:szCs w:val="22"/>
        </w:rPr>
      </w:pPr>
      <w:r w:rsidRPr="003B35C2">
        <w:rPr>
          <w:kern w:val="16"/>
          <w:position w:val="-38"/>
          <w:sz w:val="22"/>
          <w:szCs w:val="22"/>
        </w:rPr>
        <w:object w:dxaOrig="9060" w:dyaOrig="860" w14:anchorId="42796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pt;height:30pt" o:ole="">
            <v:imagedata r:id="rId9" o:title=""/>
          </v:shape>
          <o:OLEObject Type="Embed" ProgID="Equation.3" ShapeID="_x0000_i1025" DrawAspect="Content" ObjectID="_1339183349" r:id="rId10"/>
        </w:object>
      </w:r>
      <w:r w:rsidRPr="002A46D4">
        <w:rPr>
          <w:kern w:val="16"/>
          <w:sz w:val="22"/>
          <w:szCs w:val="22"/>
        </w:rPr>
        <w:t xml:space="preserve">     </w:t>
      </w:r>
      <w:r w:rsidR="00FE60BC">
        <w:rPr>
          <w:kern w:val="16"/>
          <w:sz w:val="22"/>
          <w:szCs w:val="22"/>
        </w:rPr>
        <w:t xml:space="preserve">eq </w:t>
      </w:r>
      <w:r w:rsidRPr="002A46D4">
        <w:rPr>
          <w:kern w:val="16"/>
          <w:sz w:val="22"/>
          <w:szCs w:val="22"/>
        </w:rPr>
        <w:t>(2)</w:t>
      </w:r>
    </w:p>
    <w:p w14:paraId="6D6D20D6" w14:textId="24AC7C0A" w:rsidR="00A333C5" w:rsidRPr="00A333C5" w:rsidRDefault="00E61FD0" w:rsidP="00A1256F">
      <w:pPr>
        <w:pStyle w:val="BulletedList"/>
        <w:numPr>
          <w:ilvl w:val="0"/>
          <w:numId w:val="0"/>
        </w:numPr>
        <w:ind w:left="187"/>
        <w:rPr>
          <w:kern w:val="16"/>
          <w:sz w:val="22"/>
          <w:szCs w:val="22"/>
          <w:lang w:val="en-US" w:eastAsia="ja-JP"/>
        </w:rPr>
      </w:pPr>
      <w:r>
        <w:rPr>
          <w:kern w:val="16"/>
          <w:sz w:val="22"/>
          <w:szCs w:val="22"/>
        </w:rPr>
        <w:t xml:space="preserve"> </w:t>
      </w:r>
      <w:r w:rsidR="009D7EAA" w:rsidRPr="002A46D4">
        <w:rPr>
          <w:iCs/>
          <w:kern w:val="16"/>
          <w:sz w:val="22"/>
          <w:szCs w:val="22"/>
        </w:rPr>
        <w:t xml:space="preserve">Here, </w:t>
      </w:r>
      <w:r w:rsidR="009D7EAA" w:rsidRPr="002A46D4">
        <w:rPr>
          <w:rFonts w:eastAsia="Times New Roman"/>
          <w:kern w:val="16"/>
          <w:sz w:val="22"/>
          <w:szCs w:val="22"/>
        </w:rPr>
        <w:t>k</w:t>
      </w:r>
      <w:r w:rsidR="009D7EAA" w:rsidRPr="002A46D4">
        <w:rPr>
          <w:rFonts w:eastAsia="Times New Roman"/>
          <w:kern w:val="16"/>
          <w:sz w:val="22"/>
          <w:szCs w:val="22"/>
          <w:vertAlign w:val="subscript"/>
        </w:rPr>
        <w:t>y</w:t>
      </w:r>
      <w:r w:rsidR="009D7EAA" w:rsidRPr="002A46D4">
        <w:rPr>
          <w:rFonts w:eastAsia="Times New Roman"/>
          <w:kern w:val="16"/>
          <w:sz w:val="22"/>
          <w:szCs w:val="22"/>
        </w:rPr>
        <w:t xml:space="preserve">=ksin(θ/2) is the vertical component of laser wave number </w:t>
      </w:r>
      <w:r w:rsidR="009D7EAA" w:rsidRPr="002A46D4">
        <w:rPr>
          <w:kern w:val="16"/>
          <w:sz w:val="22"/>
          <w:szCs w:val="22"/>
        </w:rPr>
        <w:t>k =</w:t>
      </w:r>
      <w:r w:rsidR="009D7EAA" w:rsidRPr="002A46D4">
        <w:rPr>
          <w:kern w:val="16"/>
          <w:sz w:val="22"/>
          <w:szCs w:val="22"/>
          <w:lang w:val="en-US"/>
        </w:rPr>
        <w:t>2</w:t>
      </w:r>
      <w:r w:rsidR="009D7EAA" w:rsidRPr="002A46D4">
        <w:rPr>
          <w:rFonts w:hint="eastAsia"/>
          <w:kern w:val="16"/>
          <w:sz w:val="22"/>
          <w:szCs w:val="22"/>
          <w:lang w:val="en-US"/>
        </w:rPr>
        <w:t>π</w:t>
      </w:r>
      <w:r w:rsidR="009D7EAA" w:rsidRPr="002A46D4">
        <w:rPr>
          <w:kern w:val="16"/>
          <w:sz w:val="22"/>
          <w:szCs w:val="22"/>
          <w:lang w:val="en-US"/>
        </w:rPr>
        <w:t>/</w:t>
      </w:r>
      <w:r w:rsidR="009D7EAA" w:rsidRPr="002A46D4">
        <w:rPr>
          <w:rFonts w:hint="eastAsia"/>
          <w:kern w:val="16"/>
          <w:sz w:val="22"/>
          <w:szCs w:val="22"/>
          <w:lang w:val="en-US"/>
        </w:rPr>
        <w:t>λ</w:t>
      </w:r>
      <w:r w:rsidR="009D7EAA" w:rsidRPr="002A46D4">
        <w:rPr>
          <w:rFonts w:eastAsia="Times New Roman"/>
          <w:kern w:val="16"/>
          <w:sz w:val="22"/>
          <w:szCs w:val="22"/>
        </w:rPr>
        <w:t xml:space="preserve"> (θ: crossing angle, </w:t>
      </w:r>
      <w:r w:rsidR="009D7EAA" w:rsidRPr="002A46D4">
        <w:rPr>
          <w:kern w:val="16"/>
          <w:sz w:val="22"/>
          <w:szCs w:val="22"/>
        </w:rPr>
        <w:t>λ: laser wavelength)</w:t>
      </w:r>
      <w:r w:rsidR="009D7EAA" w:rsidRPr="002A46D4">
        <w:rPr>
          <w:rFonts w:eastAsia="Times New Roman"/>
          <w:kern w:val="16"/>
          <w:sz w:val="22"/>
          <w:szCs w:val="22"/>
        </w:rPr>
        <w:t xml:space="preserve">, </w:t>
      </w:r>
      <w:r w:rsidR="00A333C5">
        <w:rPr>
          <w:rFonts w:eastAsiaTheme="minorEastAsia" w:hint="eastAsia"/>
          <w:kern w:val="16"/>
          <w:sz w:val="22"/>
          <w:szCs w:val="22"/>
          <w:lang w:eastAsia="ja-JP"/>
        </w:rPr>
        <w:t xml:space="preserve">and </w:t>
      </w:r>
      <w:r w:rsidR="009D7EAA" w:rsidRPr="002A46D4">
        <w:rPr>
          <w:rFonts w:eastAsia="Times New Roman"/>
          <w:kern w:val="16"/>
          <w:sz w:val="22"/>
          <w:szCs w:val="22"/>
        </w:rPr>
        <w:t>y</w:t>
      </w:r>
      <w:r w:rsidR="009D7EAA" w:rsidRPr="002A46D4">
        <w:rPr>
          <w:rFonts w:eastAsia="Times New Roman"/>
          <w:kern w:val="16"/>
          <w:sz w:val="22"/>
          <w:szCs w:val="22"/>
          <w:vertAlign w:val="subscript"/>
        </w:rPr>
        <w:t xml:space="preserve">0 </w:t>
      </w:r>
      <w:r w:rsidR="009D7EAA" w:rsidRPr="002A46D4">
        <w:rPr>
          <w:rFonts w:eastAsia="Times New Roman"/>
          <w:kern w:val="16"/>
          <w:sz w:val="22"/>
          <w:szCs w:val="22"/>
        </w:rPr>
        <w:t>is beam center position</w:t>
      </w:r>
      <w:r w:rsidR="00A333C5">
        <w:rPr>
          <w:rFonts w:eastAsiaTheme="minorEastAsia" w:hint="eastAsia"/>
          <w:kern w:val="16"/>
          <w:sz w:val="22"/>
          <w:szCs w:val="22"/>
          <w:lang w:eastAsia="ja-JP"/>
        </w:rPr>
        <w:t>.</w:t>
      </w:r>
      <w:r w:rsidR="009D7EAA" w:rsidRPr="002A46D4">
        <w:rPr>
          <w:kern w:val="16"/>
          <w:sz w:val="22"/>
          <w:szCs w:val="22"/>
        </w:rPr>
        <w:t xml:space="preserve"> </w:t>
      </w:r>
      <w:r w:rsidR="00A333C5">
        <w:rPr>
          <w:iCs/>
          <w:kern w:val="16"/>
          <w:sz w:val="22"/>
          <w:szCs w:val="22"/>
          <w:lang w:val="en-US"/>
        </w:rPr>
        <w:t>M, interpret</w:t>
      </w:r>
      <w:r w:rsidR="00A333C5" w:rsidRPr="002A46D4">
        <w:rPr>
          <w:iCs/>
          <w:kern w:val="16"/>
          <w:sz w:val="22"/>
          <w:szCs w:val="22"/>
          <w:lang w:val="en-US"/>
        </w:rPr>
        <w:t xml:space="preserve">ed as </w:t>
      </w:r>
      <w:r w:rsidR="00A333C5" w:rsidRPr="002A46D4">
        <w:rPr>
          <w:kern w:val="16"/>
          <w:sz w:val="22"/>
          <w:szCs w:val="22"/>
          <w:lang w:val="en-US"/>
        </w:rPr>
        <w:t>the ratio of amplitude to average of signal intensity,</w:t>
      </w:r>
      <w:r w:rsidR="00A333C5" w:rsidRPr="002A46D4">
        <w:rPr>
          <w:iCs/>
          <w:kern w:val="16"/>
          <w:sz w:val="22"/>
          <w:szCs w:val="22"/>
          <w:lang w:val="en-US"/>
        </w:rPr>
        <w:t xml:space="preserve"> is expressed as in eq(3) </w:t>
      </w:r>
      <w:r w:rsidR="00A333C5" w:rsidRPr="002A46D4">
        <w:rPr>
          <w:kern w:val="16"/>
          <w:sz w:val="22"/>
          <w:szCs w:val="22"/>
          <w:lang w:val="en-US"/>
        </w:rPr>
        <w:t>using its maximum (N</w:t>
      </w:r>
      <w:r w:rsidR="00A333C5" w:rsidRPr="002A46D4">
        <w:rPr>
          <w:kern w:val="16"/>
          <w:sz w:val="22"/>
          <w:szCs w:val="22"/>
          <w:vertAlign w:val="subscript"/>
          <w:lang w:val="en-US"/>
        </w:rPr>
        <w:t>+</w:t>
      </w:r>
      <w:r w:rsidR="00A333C5" w:rsidRPr="002A46D4">
        <w:rPr>
          <w:kern w:val="16"/>
          <w:sz w:val="22"/>
          <w:szCs w:val="22"/>
          <w:lang w:val="en-US"/>
        </w:rPr>
        <w:t>) and minimum (N</w:t>
      </w:r>
      <w:r w:rsidR="00A333C5" w:rsidRPr="002A46D4">
        <w:rPr>
          <w:kern w:val="16"/>
          <w:sz w:val="22"/>
          <w:szCs w:val="22"/>
          <w:vertAlign w:val="subscript"/>
          <w:lang w:val="en-US"/>
        </w:rPr>
        <w:t>-</w:t>
      </w:r>
      <w:r w:rsidR="00A333C5" w:rsidRPr="002A46D4">
        <w:rPr>
          <w:kern w:val="16"/>
          <w:sz w:val="22"/>
          <w:szCs w:val="22"/>
          <w:lang w:val="en-US"/>
        </w:rPr>
        <w:t xml:space="preserve">). </w:t>
      </w:r>
      <w:r w:rsidR="00A333C5">
        <w:rPr>
          <w:rFonts w:hint="eastAsia"/>
          <w:kern w:val="16"/>
          <w:sz w:val="22"/>
          <w:szCs w:val="22"/>
          <w:lang w:val="en-US" w:eastAsia="ja-JP"/>
        </w:rPr>
        <w:t>Then</w:t>
      </w:r>
      <w:r w:rsidR="00A333C5" w:rsidRPr="002A46D4">
        <w:rPr>
          <w:kern w:val="16"/>
          <w:sz w:val="22"/>
          <w:szCs w:val="22"/>
          <w:lang w:val="en-US"/>
        </w:rPr>
        <w:t xml:space="preserve"> σ</w:t>
      </w:r>
      <w:r w:rsidR="00A333C5" w:rsidRPr="002A46D4">
        <w:rPr>
          <w:kern w:val="16"/>
          <w:sz w:val="22"/>
          <w:szCs w:val="22"/>
          <w:vertAlign w:val="subscript"/>
          <w:lang w:val="en-US"/>
        </w:rPr>
        <w:t>y</w:t>
      </w:r>
      <w:r w:rsidR="00A333C5" w:rsidRPr="002A46D4">
        <w:rPr>
          <w:kern w:val="16"/>
          <w:sz w:val="22"/>
          <w:szCs w:val="22"/>
          <w:lang w:val="en-US"/>
        </w:rPr>
        <w:t xml:space="preserve"> is calculated from the measured M as eq(4). Measurable range is determined by the f</w:t>
      </w:r>
      <w:r w:rsidR="00A333C5">
        <w:rPr>
          <w:kern w:val="16"/>
          <w:sz w:val="22"/>
          <w:szCs w:val="22"/>
          <w:lang w:val="en-US"/>
        </w:rPr>
        <w:t xml:space="preserve">ringe pitch “d” , which </w:t>
      </w:r>
      <w:r w:rsidR="00A333C5" w:rsidRPr="002A46D4">
        <w:rPr>
          <w:kern w:val="16"/>
          <w:sz w:val="22"/>
          <w:szCs w:val="22"/>
          <w:lang w:val="en-US"/>
        </w:rPr>
        <w:t>depends on</w:t>
      </w:r>
      <w:r w:rsidR="00A333C5" w:rsidRPr="002A46D4">
        <w:rPr>
          <w:rFonts w:hint="eastAsia"/>
          <w:kern w:val="16"/>
          <w:sz w:val="22"/>
          <w:szCs w:val="22"/>
          <w:lang w:val="en-US"/>
        </w:rPr>
        <w:t>θ</w:t>
      </w:r>
      <w:r w:rsidR="00A333C5" w:rsidRPr="002A46D4">
        <w:rPr>
          <w:kern w:val="16"/>
          <w:sz w:val="22"/>
          <w:szCs w:val="22"/>
          <w:lang w:val="en-US"/>
        </w:rPr>
        <w:t xml:space="preserve"> (Table 1)</w:t>
      </w:r>
      <w:r w:rsidR="00A333C5" w:rsidRPr="002A46D4">
        <w:rPr>
          <w:rFonts w:hint="eastAsia"/>
          <w:kern w:val="16"/>
          <w:sz w:val="22"/>
          <w:szCs w:val="22"/>
          <w:lang w:val="en-US"/>
        </w:rPr>
        <w:t>.</w:t>
      </w:r>
    </w:p>
    <w:p w14:paraId="0E919E51" w14:textId="6C52EBCF" w:rsidR="009D7EAA" w:rsidRPr="00AE623C" w:rsidRDefault="009D7EAA" w:rsidP="00FE60BC">
      <w:pPr>
        <w:pStyle w:val="BulletedList"/>
        <w:numPr>
          <w:ilvl w:val="0"/>
          <w:numId w:val="0"/>
        </w:numPr>
        <w:jc w:val="center"/>
        <w:rPr>
          <w:kern w:val="16"/>
          <w:sz w:val="22"/>
          <w:szCs w:val="22"/>
        </w:rPr>
      </w:pPr>
      <w:r w:rsidRPr="002A46D4">
        <w:rPr>
          <w:kern w:val="16"/>
          <w:sz w:val="22"/>
          <w:szCs w:val="22"/>
        </w:rPr>
        <w:object w:dxaOrig="4000" w:dyaOrig="680" w14:anchorId="62021049">
          <v:shape id="_x0000_i1026" type="#_x0000_t75" style="width:157pt;height:26pt" o:ole="">
            <v:imagedata r:id="rId11" o:title=""/>
          </v:shape>
          <o:OLEObject Type="Embed" ProgID="Equation.3" ShapeID="_x0000_i1026" DrawAspect="Content" ObjectID="_1339183350" r:id="rId12"/>
        </w:object>
      </w:r>
      <w:r w:rsidRPr="002A46D4">
        <w:rPr>
          <w:b/>
          <w:i/>
          <w:kern w:val="16"/>
          <w:sz w:val="22"/>
          <w:szCs w:val="22"/>
          <w:lang w:val="en-US"/>
        </w:rPr>
        <w:t xml:space="preserve">        </w:t>
      </w:r>
      <w:r w:rsidRPr="002A46D4">
        <w:rPr>
          <w:rFonts w:hint="eastAsia"/>
          <w:b/>
          <w:i/>
          <w:kern w:val="16"/>
          <w:sz w:val="22"/>
          <w:szCs w:val="22"/>
        </w:rPr>
        <w:t xml:space="preserve">　</w:t>
      </w:r>
      <w:r w:rsidRPr="002A46D4">
        <w:rPr>
          <w:b/>
          <w:kern w:val="16"/>
          <w:sz w:val="22"/>
          <w:szCs w:val="22"/>
        </w:rPr>
        <w:t xml:space="preserve">    </w:t>
      </w:r>
      <w:r w:rsidR="00FE60BC" w:rsidRPr="00FE60BC">
        <w:rPr>
          <w:kern w:val="16"/>
          <w:sz w:val="22"/>
          <w:szCs w:val="22"/>
        </w:rPr>
        <w:t xml:space="preserve">eq </w:t>
      </w:r>
      <w:r w:rsidRPr="00FE60BC">
        <w:rPr>
          <w:kern w:val="16"/>
          <w:sz w:val="22"/>
          <w:szCs w:val="22"/>
        </w:rPr>
        <w:t>(3)</w:t>
      </w:r>
    </w:p>
    <w:p w14:paraId="78196E65" w14:textId="2A68672D" w:rsidR="007004B7" w:rsidRPr="00051FC4" w:rsidRDefault="009D7EAA" w:rsidP="00051FC4">
      <w:pPr>
        <w:pStyle w:val="BulletedList"/>
        <w:numPr>
          <w:ilvl w:val="0"/>
          <w:numId w:val="0"/>
        </w:numPr>
        <w:jc w:val="center"/>
        <w:rPr>
          <w:kern w:val="16"/>
          <w:sz w:val="22"/>
          <w:szCs w:val="22"/>
          <w:lang w:eastAsia="ja-JP"/>
        </w:rPr>
      </w:pPr>
      <w:r w:rsidRPr="002A46D4">
        <w:rPr>
          <w:kern w:val="16"/>
          <w:sz w:val="22"/>
          <w:szCs w:val="22"/>
        </w:rPr>
        <w:object w:dxaOrig="5260" w:dyaOrig="820" w14:anchorId="0437B855">
          <v:shape id="_x0000_i1027" type="#_x0000_t75" style="width:169pt;height:26pt" o:ole="">
            <v:imagedata r:id="rId13" o:title=""/>
          </v:shape>
          <o:OLEObject Type="Embed" ProgID="Equation.3" ShapeID="_x0000_i1027" DrawAspect="Content" ObjectID="_1339183351" r:id="rId14"/>
        </w:object>
      </w:r>
      <w:r w:rsidRPr="002A46D4">
        <w:rPr>
          <w:kern w:val="16"/>
          <w:sz w:val="22"/>
          <w:szCs w:val="22"/>
        </w:rPr>
        <w:t xml:space="preserve">       </w:t>
      </w:r>
      <w:r w:rsidR="00FE60BC">
        <w:rPr>
          <w:kern w:val="16"/>
          <w:sz w:val="22"/>
          <w:szCs w:val="22"/>
        </w:rPr>
        <w:t>eq</w:t>
      </w:r>
      <w:r w:rsidRPr="002A46D4">
        <w:rPr>
          <w:kern w:val="16"/>
          <w:sz w:val="22"/>
          <w:szCs w:val="22"/>
        </w:rPr>
        <w:t>(4)</w:t>
      </w:r>
    </w:p>
    <w:p w14:paraId="45CED8DE" w14:textId="49EF968A" w:rsidR="007004B7" w:rsidRDefault="007004B7" w:rsidP="00A1256F">
      <w:pPr>
        <w:ind w:firstLineChars="50" w:firstLine="110"/>
        <w:jc w:val="both"/>
        <w:rPr>
          <w:kern w:val="16"/>
          <w:sz w:val="22"/>
          <w:szCs w:val="22"/>
          <w:lang w:val="en-GB"/>
        </w:rPr>
      </w:pPr>
      <w:r>
        <w:rPr>
          <w:kern w:val="16"/>
          <w:sz w:val="22"/>
          <w:szCs w:val="22"/>
        </w:rPr>
        <w:t>Fig</w:t>
      </w:r>
      <w:r w:rsidR="00051FC4">
        <w:rPr>
          <w:kern w:val="16"/>
          <w:sz w:val="22"/>
          <w:szCs w:val="22"/>
        </w:rPr>
        <w:t>ure</w:t>
      </w:r>
      <w:r>
        <w:rPr>
          <w:kern w:val="16"/>
          <w:sz w:val="22"/>
          <w:szCs w:val="22"/>
        </w:rPr>
        <w:t xml:space="preserve"> </w:t>
      </w:r>
      <w:r w:rsidR="009F2C79">
        <w:rPr>
          <w:rFonts w:eastAsiaTheme="minorEastAsia" w:hint="eastAsia"/>
          <w:kern w:val="16"/>
          <w:sz w:val="22"/>
          <w:szCs w:val="22"/>
        </w:rPr>
        <w:t>3</w:t>
      </w:r>
      <w:r>
        <w:rPr>
          <w:kern w:val="16"/>
          <w:sz w:val="22"/>
          <w:szCs w:val="22"/>
        </w:rPr>
        <w:t xml:space="preserve"> </w:t>
      </w:r>
      <w:r w:rsidRPr="00983034">
        <w:rPr>
          <w:kern w:val="16"/>
          <w:sz w:val="22"/>
          <w:szCs w:val="22"/>
        </w:rPr>
        <w:t>relates M and σ</w:t>
      </w:r>
      <w:r w:rsidRPr="00983034">
        <w:rPr>
          <w:kern w:val="16"/>
          <w:sz w:val="22"/>
          <w:szCs w:val="22"/>
          <w:vertAlign w:val="subscript"/>
        </w:rPr>
        <w:t>y</w:t>
      </w:r>
      <w:r w:rsidRPr="00983034">
        <w:rPr>
          <w:kern w:val="16"/>
          <w:sz w:val="22"/>
          <w:szCs w:val="22"/>
        </w:rPr>
        <w:t xml:space="preserve"> for each </w:t>
      </w:r>
      <w:r w:rsidRPr="00983034">
        <w:rPr>
          <w:rFonts w:hint="eastAsia"/>
          <w:kern w:val="16"/>
          <w:sz w:val="22"/>
          <w:szCs w:val="22"/>
        </w:rPr>
        <w:t>θ</w:t>
      </w:r>
      <w:r w:rsidRPr="00983034">
        <w:rPr>
          <w:kern w:val="16"/>
          <w:sz w:val="22"/>
          <w:szCs w:val="22"/>
        </w:rPr>
        <w:t>. The maximum M comes up to cos</w:t>
      </w:r>
      <w:r w:rsidRPr="00983034">
        <w:rPr>
          <w:rFonts w:hint="eastAsia"/>
          <w:kern w:val="16"/>
          <w:sz w:val="22"/>
          <w:szCs w:val="22"/>
        </w:rPr>
        <w:t>θ</w:t>
      </w:r>
      <w:r w:rsidRPr="00983034">
        <w:rPr>
          <w:kern w:val="16"/>
          <w:sz w:val="22"/>
          <w:szCs w:val="22"/>
        </w:rPr>
        <w:t xml:space="preserve">. </w:t>
      </w:r>
      <w:r w:rsidRPr="00983034">
        <w:rPr>
          <w:kern w:val="16"/>
          <w:sz w:val="22"/>
          <w:szCs w:val="22"/>
          <w:lang w:val="en-GB"/>
        </w:rPr>
        <w:t>For the larger σ</w:t>
      </w:r>
      <w:r w:rsidRPr="00983034">
        <w:rPr>
          <w:kern w:val="16"/>
          <w:sz w:val="22"/>
          <w:szCs w:val="22"/>
          <w:vertAlign w:val="subscript"/>
          <w:lang w:val="en-GB"/>
        </w:rPr>
        <w:t>y</w:t>
      </w:r>
      <w:r w:rsidRPr="00983034">
        <w:rPr>
          <w:kern w:val="16"/>
          <w:sz w:val="22"/>
          <w:szCs w:val="22"/>
          <w:lang w:val="en-GB"/>
        </w:rPr>
        <w:t xml:space="preserve">, 2° - 8° (continuously adjustable) is used. As </w:t>
      </w:r>
      <w:r w:rsidRPr="00983034">
        <w:rPr>
          <w:kern w:val="16"/>
          <w:sz w:val="22"/>
          <w:szCs w:val="22"/>
        </w:rPr>
        <w:t>σ</w:t>
      </w:r>
      <w:r w:rsidRPr="00983034">
        <w:rPr>
          <w:kern w:val="16"/>
          <w:sz w:val="22"/>
          <w:szCs w:val="22"/>
          <w:vertAlign w:val="subscript"/>
        </w:rPr>
        <w:t>y</w:t>
      </w:r>
      <w:r>
        <w:rPr>
          <w:kern w:val="16"/>
          <w:sz w:val="22"/>
          <w:szCs w:val="22"/>
        </w:rPr>
        <w:t xml:space="preserve"> focusing progresses</w:t>
      </w:r>
      <w:r>
        <w:rPr>
          <w:rFonts w:eastAsiaTheme="minorEastAsia" w:hint="eastAsia"/>
          <w:kern w:val="16"/>
          <w:sz w:val="22"/>
          <w:szCs w:val="22"/>
        </w:rPr>
        <w:t>,</w:t>
      </w:r>
      <w:r>
        <w:rPr>
          <w:kern w:val="16"/>
          <w:sz w:val="22"/>
          <w:szCs w:val="22"/>
        </w:rPr>
        <w:t xml:space="preserve"> </w:t>
      </w:r>
      <w:r w:rsidRPr="00983034">
        <w:rPr>
          <w:kern w:val="16"/>
          <w:sz w:val="22"/>
          <w:szCs w:val="22"/>
          <w:lang w:val="en-GB"/>
        </w:rPr>
        <w:t>“</w:t>
      </w:r>
      <w:r w:rsidRPr="00983034">
        <w:rPr>
          <w:i/>
          <w:kern w:val="16"/>
          <w:sz w:val="22"/>
          <w:szCs w:val="22"/>
          <w:lang w:val="en-GB"/>
        </w:rPr>
        <w:t>mode switching</w:t>
      </w:r>
      <w:r w:rsidRPr="00983034">
        <w:rPr>
          <w:kern w:val="16"/>
          <w:sz w:val="22"/>
          <w:szCs w:val="22"/>
          <w:lang w:val="en-GB"/>
        </w:rPr>
        <w:t>” to 30° and finally 174°</w:t>
      </w:r>
      <w:r>
        <w:rPr>
          <w:rFonts w:eastAsiaTheme="minorEastAsia" w:hint="eastAsia"/>
          <w:kern w:val="16"/>
          <w:sz w:val="22"/>
          <w:szCs w:val="22"/>
          <w:lang w:val="en-GB"/>
        </w:rPr>
        <w:t xml:space="preserve"> </w:t>
      </w:r>
      <w:r w:rsidRPr="00983034">
        <w:rPr>
          <w:kern w:val="16"/>
          <w:sz w:val="22"/>
          <w:szCs w:val="22"/>
          <w:lang w:val="en-GB"/>
        </w:rPr>
        <w:t xml:space="preserve">is necessary </w:t>
      </w:r>
      <w:r w:rsidRPr="00983034">
        <w:rPr>
          <w:kern w:val="16"/>
          <w:sz w:val="22"/>
          <w:szCs w:val="22"/>
        </w:rPr>
        <w:t>in order to maintain goo</w:t>
      </w:r>
      <w:r>
        <w:rPr>
          <w:kern w:val="16"/>
          <w:sz w:val="22"/>
          <w:szCs w:val="22"/>
        </w:rPr>
        <w:t xml:space="preserve">d measurement resolution. </w:t>
      </w:r>
      <w:r>
        <w:rPr>
          <w:rFonts w:eastAsiaTheme="minorEastAsia" w:hint="eastAsia"/>
          <w:kern w:val="16"/>
          <w:sz w:val="22"/>
          <w:szCs w:val="22"/>
        </w:rPr>
        <w:t>This</w:t>
      </w:r>
      <w:r w:rsidRPr="00983034">
        <w:rPr>
          <w:kern w:val="16"/>
          <w:sz w:val="22"/>
          <w:szCs w:val="22"/>
          <w:lang w:val="en-GB"/>
        </w:rPr>
        <w:t xml:space="preserve"> is carried out by remote control of sta</w:t>
      </w:r>
      <w:r w:rsidR="00F80338">
        <w:rPr>
          <w:kern w:val="16"/>
          <w:sz w:val="22"/>
          <w:szCs w:val="22"/>
          <w:lang w:val="en-GB"/>
        </w:rPr>
        <w:t>ges carrying mirror actuators.</w:t>
      </w:r>
    </w:p>
    <w:p w14:paraId="6611ED6D" w14:textId="77777777" w:rsidR="00F80338" w:rsidRDefault="00F80338" w:rsidP="009449BE">
      <w:pPr>
        <w:ind w:firstLineChars="50" w:firstLine="110"/>
        <w:rPr>
          <w:kern w:val="16"/>
          <w:sz w:val="22"/>
          <w:szCs w:val="22"/>
          <w:lang w:val="en-GB"/>
        </w:rPr>
      </w:pPr>
    </w:p>
    <w:p w14:paraId="16BFF7DA" w14:textId="77777777" w:rsidR="00F80338" w:rsidRPr="00AE623C" w:rsidRDefault="00F80338" w:rsidP="00F80338">
      <w:pPr>
        <w:pStyle w:val="BulletedList"/>
        <w:numPr>
          <w:ilvl w:val="0"/>
          <w:numId w:val="0"/>
        </w:numPr>
        <w:rPr>
          <w:b/>
          <w:i/>
          <w:kern w:val="16"/>
          <w:sz w:val="18"/>
          <w:szCs w:val="18"/>
        </w:rPr>
      </w:pPr>
      <w:r w:rsidRPr="00AE623C">
        <w:rPr>
          <w:kern w:val="16"/>
          <w:sz w:val="18"/>
          <w:szCs w:val="18"/>
        </w:rPr>
        <w:t xml:space="preserve">Table 1: Measurable </w:t>
      </w:r>
      <w:r w:rsidRPr="00AE623C">
        <w:rPr>
          <w:kern w:val="16"/>
          <w:sz w:val="18"/>
          <w:szCs w:val="18"/>
          <w:lang w:eastAsia="ja-JP"/>
        </w:rPr>
        <w:t>σ</w:t>
      </w:r>
      <w:r w:rsidRPr="00AE623C">
        <w:rPr>
          <w:kern w:val="16"/>
          <w:sz w:val="18"/>
          <w:szCs w:val="18"/>
          <w:vertAlign w:val="subscript"/>
          <w:lang w:eastAsia="ja-JP"/>
        </w:rPr>
        <w:t>y</w:t>
      </w:r>
      <w:r w:rsidRPr="00AE623C">
        <w:rPr>
          <w:kern w:val="16"/>
          <w:sz w:val="18"/>
          <w:szCs w:val="18"/>
        </w:rPr>
        <w:t xml:space="preserve"> vary with fringe pitch, which </w:t>
      </w:r>
      <w:r w:rsidRPr="00AE623C">
        <w:rPr>
          <w:kern w:val="16"/>
          <w:sz w:val="18"/>
          <w:szCs w:val="18"/>
          <w:lang w:eastAsia="ja-JP"/>
        </w:rPr>
        <w:t>depends on θ.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992"/>
        <w:gridCol w:w="1134"/>
        <w:gridCol w:w="1418"/>
        <w:gridCol w:w="1417"/>
      </w:tblGrid>
      <w:tr w:rsidR="00F80338" w:rsidRPr="00E800AF" w14:paraId="15FFA060" w14:textId="77777777" w:rsidTr="00856C5D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D941D91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b/>
                <w:sz w:val="16"/>
                <w:szCs w:val="21"/>
              </w:rPr>
            </w:pPr>
            <w:r w:rsidRPr="00AE623C">
              <w:rPr>
                <w:rFonts w:eastAsia="HG明朝L" w:cs="HG明朝L"/>
                <w:b/>
                <w:sz w:val="16"/>
                <w:szCs w:val="21"/>
              </w:rPr>
              <w:t>Crossing angle</w:t>
            </w:r>
            <w:r w:rsidRPr="00AE623C">
              <w:rPr>
                <w:rFonts w:eastAsia="HG明朝L" w:cs="HG明朝L" w:hint="eastAsia"/>
                <w:b/>
                <w:sz w:val="16"/>
                <w:szCs w:val="21"/>
              </w:rPr>
              <w:t xml:space="preserve"> </w:t>
            </w:r>
            <w:r w:rsidRPr="00AE623C">
              <w:rPr>
                <w:rFonts w:eastAsia="HG明朝L" w:cs="HG明朝L"/>
                <w:b/>
                <w:sz w:val="16"/>
                <w:szCs w:val="21"/>
              </w:rPr>
              <w:t>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163F266F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sz w:val="16"/>
                <w:szCs w:val="21"/>
              </w:rPr>
            </w:pPr>
            <w:r w:rsidRPr="00AE623C">
              <w:rPr>
                <w:rFonts w:eastAsia="HG明朝L" w:cs="HG明朝L"/>
                <w:sz w:val="16"/>
                <w:szCs w:val="21"/>
              </w:rPr>
              <w:t>174 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FB2333D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sz w:val="16"/>
                <w:szCs w:val="21"/>
              </w:rPr>
            </w:pPr>
            <w:r w:rsidRPr="00AE623C">
              <w:rPr>
                <w:rFonts w:eastAsia="HG明朝L" w:cs="HG明朝L"/>
                <w:sz w:val="16"/>
                <w:szCs w:val="21"/>
              </w:rPr>
              <w:t>30 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2646681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sz w:val="16"/>
                <w:szCs w:val="21"/>
              </w:rPr>
            </w:pPr>
            <w:r w:rsidRPr="00AE623C">
              <w:rPr>
                <w:rFonts w:eastAsia="HG明朝L" w:cs="HG明朝L"/>
                <w:sz w:val="16"/>
                <w:szCs w:val="21"/>
              </w:rPr>
              <w:t>8 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0BD374F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sz w:val="16"/>
                <w:szCs w:val="21"/>
              </w:rPr>
            </w:pPr>
            <w:r w:rsidRPr="00AE623C">
              <w:rPr>
                <w:rFonts w:eastAsia="HG明朝L" w:cs="HG明朝L"/>
                <w:sz w:val="16"/>
                <w:szCs w:val="21"/>
              </w:rPr>
              <w:t>2 °</w:t>
            </w:r>
          </w:p>
        </w:tc>
      </w:tr>
      <w:tr w:rsidR="00F80338" w:rsidRPr="00E800AF" w14:paraId="00CED174" w14:textId="77777777" w:rsidTr="00856C5D">
        <w:trPr>
          <w:trHeight w:val="241"/>
        </w:trPr>
        <w:tc>
          <w:tcPr>
            <w:tcW w:w="1418" w:type="dxa"/>
            <w:tcBorders>
              <w:top w:val="single" w:sz="12" w:space="0" w:color="auto"/>
            </w:tcBorders>
          </w:tcPr>
          <w:p w14:paraId="0AB85214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b/>
                <w:sz w:val="16"/>
                <w:szCs w:val="21"/>
              </w:rPr>
            </w:pPr>
            <w:r w:rsidRPr="00AE623C">
              <w:rPr>
                <w:rFonts w:eastAsia="HG明朝L" w:cs="HG明朝L"/>
                <w:b/>
                <w:sz w:val="16"/>
                <w:szCs w:val="21"/>
              </w:rPr>
              <w:t>Fringe pitch d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C317C84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sz w:val="16"/>
                <w:szCs w:val="21"/>
              </w:rPr>
            </w:pPr>
            <w:r w:rsidRPr="00AE623C">
              <w:rPr>
                <w:rFonts w:eastAsia="HG明朝L" w:cs="HG明朝L"/>
                <w:sz w:val="16"/>
                <w:szCs w:val="21"/>
              </w:rPr>
              <w:t>266 nm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182B715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sz w:val="16"/>
                <w:szCs w:val="21"/>
              </w:rPr>
            </w:pPr>
            <w:r w:rsidRPr="00AE623C">
              <w:rPr>
                <w:rFonts w:eastAsia="HG明朝L" w:cs="HG明朝L"/>
                <w:sz w:val="16"/>
                <w:szCs w:val="21"/>
              </w:rPr>
              <w:t>1.028 μm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EB68662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sz w:val="16"/>
                <w:szCs w:val="21"/>
              </w:rPr>
            </w:pPr>
            <w:r w:rsidRPr="00AE623C">
              <w:rPr>
                <w:rFonts w:eastAsia="HG明朝L" w:cs="HG明朝L"/>
                <w:sz w:val="16"/>
                <w:szCs w:val="21"/>
              </w:rPr>
              <w:t>3.81</w:t>
            </w:r>
            <w:r w:rsidRPr="00AE623C">
              <w:rPr>
                <w:rFonts w:eastAsia="HG明朝L" w:cs="HG明朝L" w:hint="eastAsia"/>
                <w:sz w:val="16"/>
                <w:szCs w:val="21"/>
              </w:rPr>
              <w:t xml:space="preserve"> </w:t>
            </w:r>
            <w:r w:rsidRPr="00AE623C">
              <w:rPr>
                <w:rFonts w:eastAsia="HG明朝L" w:cs="HG明朝L"/>
                <w:sz w:val="16"/>
                <w:szCs w:val="21"/>
              </w:rPr>
              <w:t>μm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B4E2AD9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sz w:val="16"/>
                <w:szCs w:val="21"/>
              </w:rPr>
            </w:pPr>
            <w:r w:rsidRPr="00AE623C">
              <w:rPr>
                <w:rFonts w:eastAsia="HG明朝L" w:cs="HG明朝L"/>
                <w:sz w:val="16"/>
                <w:szCs w:val="21"/>
              </w:rPr>
              <w:t>15.2</w:t>
            </w:r>
            <w:r w:rsidRPr="00AE623C">
              <w:rPr>
                <w:rFonts w:eastAsia="HG明朝L" w:cs="HG明朝L" w:hint="eastAsia"/>
                <w:sz w:val="16"/>
                <w:szCs w:val="21"/>
              </w:rPr>
              <w:t xml:space="preserve"> </w:t>
            </w:r>
            <w:r w:rsidRPr="00AE623C">
              <w:rPr>
                <w:rFonts w:eastAsia="HG明朝L" w:cs="HG明朝L"/>
                <w:sz w:val="16"/>
                <w:szCs w:val="21"/>
              </w:rPr>
              <w:t>μm</w:t>
            </w:r>
          </w:p>
        </w:tc>
      </w:tr>
      <w:tr w:rsidR="00F80338" w:rsidRPr="00E800AF" w14:paraId="74BBBA91" w14:textId="77777777" w:rsidTr="00856C5D">
        <w:tc>
          <w:tcPr>
            <w:tcW w:w="1418" w:type="dxa"/>
          </w:tcPr>
          <w:p w14:paraId="1946041E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b/>
                <w:sz w:val="16"/>
                <w:szCs w:val="21"/>
              </w:rPr>
            </w:pPr>
            <w:r>
              <w:rPr>
                <w:rFonts w:eastAsia="HG明朝L" w:cs="HG明朝L"/>
                <w:b/>
                <w:sz w:val="16"/>
                <w:szCs w:val="21"/>
              </w:rPr>
              <w:t>Measurable</w:t>
            </w:r>
            <w:r>
              <w:rPr>
                <w:rFonts w:eastAsia="HG明朝L" w:cs="HG明朝L" w:hint="eastAsia"/>
                <w:b/>
                <w:sz w:val="16"/>
                <w:szCs w:val="21"/>
              </w:rPr>
              <w:t xml:space="preserve"> </w:t>
            </w:r>
            <w:r w:rsidRPr="00AE623C">
              <w:rPr>
                <w:rFonts w:eastAsia="HG明朝L" w:cs="HG明朝L"/>
                <w:b/>
                <w:sz w:val="16"/>
                <w:szCs w:val="21"/>
              </w:rPr>
              <w:t>σ</w:t>
            </w:r>
            <w:r w:rsidRPr="00AE623C">
              <w:rPr>
                <w:rFonts w:eastAsia="HG明朝L" w:cs="HG明朝L"/>
                <w:b/>
                <w:sz w:val="16"/>
                <w:szCs w:val="21"/>
                <w:vertAlign w:val="subscript"/>
              </w:rPr>
              <w:t>y</w:t>
            </w:r>
          </w:p>
        </w:tc>
        <w:tc>
          <w:tcPr>
            <w:tcW w:w="992" w:type="dxa"/>
          </w:tcPr>
          <w:p w14:paraId="2E18B67D" w14:textId="6DBCA92A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sz w:val="16"/>
                <w:szCs w:val="21"/>
              </w:rPr>
            </w:pPr>
            <w:r w:rsidRPr="00AE623C">
              <w:rPr>
                <w:rFonts w:eastAsia="HG明朝L" w:cs="HG明朝L"/>
                <w:sz w:val="16"/>
                <w:szCs w:val="21"/>
              </w:rPr>
              <w:t>2</w:t>
            </w:r>
            <w:r>
              <w:rPr>
                <w:rFonts w:eastAsia="HG明朝L" w:cs="HG明朝L" w:hint="eastAsia"/>
                <w:sz w:val="16"/>
                <w:szCs w:val="21"/>
              </w:rPr>
              <w:t>5</w:t>
            </w:r>
            <w:r w:rsidRPr="00AE623C">
              <w:rPr>
                <w:rFonts w:eastAsia="HG明朝L" w:cs="HG明朝L" w:hint="eastAsia"/>
                <w:sz w:val="16"/>
                <w:szCs w:val="21"/>
              </w:rPr>
              <w:t>-</w:t>
            </w:r>
            <w:r w:rsidRPr="00AE623C">
              <w:rPr>
                <w:rFonts w:eastAsia="HG明朝L" w:cs="HG明朝L"/>
                <w:sz w:val="16"/>
                <w:szCs w:val="21"/>
              </w:rPr>
              <w:t xml:space="preserve"> 100 nm</w:t>
            </w:r>
          </w:p>
        </w:tc>
        <w:tc>
          <w:tcPr>
            <w:tcW w:w="1134" w:type="dxa"/>
          </w:tcPr>
          <w:p w14:paraId="051D923F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sz w:val="16"/>
                <w:szCs w:val="21"/>
              </w:rPr>
            </w:pPr>
            <w:r w:rsidRPr="00AE623C">
              <w:rPr>
                <w:rFonts w:eastAsia="HG明朝L" w:cs="HG明朝L"/>
                <w:sz w:val="16"/>
                <w:szCs w:val="21"/>
              </w:rPr>
              <w:t>100</w:t>
            </w:r>
            <w:r w:rsidRPr="00AE623C">
              <w:rPr>
                <w:rFonts w:eastAsia="HG明朝L" w:cs="HG明朝L" w:hint="eastAsia"/>
                <w:sz w:val="16"/>
                <w:szCs w:val="21"/>
              </w:rPr>
              <w:t>-</w:t>
            </w:r>
            <w:r w:rsidRPr="00AE623C">
              <w:rPr>
                <w:rFonts w:eastAsia="HG明朝L" w:cs="HG明朝L"/>
                <w:sz w:val="16"/>
                <w:szCs w:val="21"/>
              </w:rPr>
              <w:t xml:space="preserve"> 360 nm</w:t>
            </w:r>
          </w:p>
        </w:tc>
        <w:tc>
          <w:tcPr>
            <w:tcW w:w="1418" w:type="dxa"/>
          </w:tcPr>
          <w:p w14:paraId="5A8038E3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sz w:val="16"/>
                <w:szCs w:val="21"/>
              </w:rPr>
            </w:pPr>
            <w:r w:rsidRPr="00AE623C">
              <w:rPr>
                <w:rFonts w:eastAsia="HG明朝L" w:cs="HG明朝L"/>
                <w:sz w:val="16"/>
                <w:szCs w:val="21"/>
              </w:rPr>
              <w:t>360 nm</w:t>
            </w:r>
            <w:r w:rsidRPr="00AE623C">
              <w:rPr>
                <w:rFonts w:eastAsia="HG明朝L" w:cs="HG明朝L" w:hint="eastAsia"/>
                <w:sz w:val="16"/>
                <w:szCs w:val="21"/>
              </w:rPr>
              <w:t>-</w:t>
            </w:r>
            <w:r w:rsidRPr="00AE623C">
              <w:rPr>
                <w:rFonts w:eastAsia="HG明朝L" w:cs="HG明朝L"/>
                <w:sz w:val="16"/>
                <w:szCs w:val="21"/>
              </w:rPr>
              <w:t xml:space="preserve"> 1.4 μm</w:t>
            </w:r>
          </w:p>
        </w:tc>
        <w:tc>
          <w:tcPr>
            <w:tcW w:w="1417" w:type="dxa"/>
          </w:tcPr>
          <w:p w14:paraId="0413554A" w14:textId="77777777" w:rsidR="00F80338" w:rsidRPr="00AE623C" w:rsidRDefault="00F80338" w:rsidP="00856C5D">
            <w:pPr>
              <w:autoSpaceDE w:val="0"/>
              <w:autoSpaceDN w:val="0"/>
              <w:adjustRightInd w:val="0"/>
              <w:jc w:val="center"/>
              <w:rPr>
                <w:rFonts w:eastAsia="HG明朝L" w:cs="HG明朝L"/>
                <w:sz w:val="16"/>
                <w:szCs w:val="21"/>
              </w:rPr>
            </w:pPr>
            <w:r w:rsidRPr="00AE623C">
              <w:rPr>
                <w:rFonts w:eastAsia="HG明朝L" w:cs="HG明朝L"/>
                <w:sz w:val="16"/>
                <w:szCs w:val="21"/>
              </w:rPr>
              <w:t>1.4 - -6.0 μm</w:t>
            </w:r>
          </w:p>
        </w:tc>
      </w:tr>
    </w:tbl>
    <w:p w14:paraId="2675F836" w14:textId="222AFBFD" w:rsidR="00F80338" w:rsidRPr="00F80338" w:rsidRDefault="00F80338" w:rsidP="00F80338">
      <w:pPr>
        <w:pStyle w:val="BulletedList"/>
        <w:numPr>
          <w:ilvl w:val="0"/>
          <w:numId w:val="0"/>
        </w:numPr>
        <w:rPr>
          <w:kern w:val="16"/>
          <w:lang w:eastAsia="ja-JP"/>
        </w:rPr>
      </w:pPr>
      <w:r w:rsidRPr="00DA090B">
        <w:rPr>
          <w:rFonts w:hint="eastAsia"/>
          <w:kern w:val="16"/>
        </w:rPr>
        <w:t xml:space="preserve">　</w:t>
      </w:r>
      <w:r w:rsidRPr="00DA090B">
        <w:rPr>
          <w:kern w:val="16"/>
        </w:rPr>
        <w:t xml:space="preserve">   </w:t>
      </w:r>
      <w:r w:rsidRPr="00382107">
        <w:rPr>
          <w:kern w:val="16"/>
        </w:rPr>
        <w:t xml:space="preserve">  </w:t>
      </w:r>
    </w:p>
    <w:p w14:paraId="351AE088" w14:textId="77777777" w:rsidR="009D7EAA" w:rsidRDefault="009D7EAA" w:rsidP="00BF0F6A">
      <w:pPr>
        <w:spacing w:line="360" w:lineRule="auto"/>
        <w:ind w:left="502"/>
        <w:jc w:val="center"/>
        <w:rPr>
          <w:rFonts w:cs="Arial"/>
          <w:noProof/>
          <w:szCs w:val="21"/>
        </w:rPr>
      </w:pPr>
      <w:r>
        <w:rPr>
          <w:rFonts w:cs="Arial"/>
          <w:noProof/>
          <w:szCs w:val="21"/>
        </w:rPr>
        <w:drawing>
          <wp:inline distT="0" distB="0" distL="0" distR="0" wp14:anchorId="68A7595C" wp14:editId="3D7C9620">
            <wp:extent cx="2475000" cy="1440000"/>
            <wp:effectExtent l="0" t="0" r="0" b="0"/>
            <wp:docPr id="8" name=" 2" descr="説明: 説明: 説明: shintake_outlook-6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 2" descr="説明: 説明: 説明: shintake_outlook-6.pd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0" t="11569" r="4070" b="18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494A6" w14:textId="513B0740" w:rsidR="009D7EAA" w:rsidRPr="00AE623C" w:rsidRDefault="00AE623C" w:rsidP="00BF0F6A">
      <w:pPr>
        <w:spacing w:line="360" w:lineRule="auto"/>
        <w:jc w:val="center"/>
        <w:rPr>
          <w:rFonts w:eastAsiaTheme="minorEastAsia"/>
          <w:sz w:val="16"/>
          <w:szCs w:val="16"/>
        </w:rPr>
      </w:pPr>
      <w:r>
        <w:rPr>
          <w:sz w:val="16"/>
          <w:szCs w:val="16"/>
        </w:rPr>
        <w:t>Fig</w:t>
      </w:r>
      <w:r w:rsidR="00CB1FD5">
        <w:rPr>
          <w:sz w:val="16"/>
          <w:szCs w:val="16"/>
        </w:rPr>
        <w:t xml:space="preserve"> 1</w:t>
      </w:r>
      <w:r w:rsidR="009D7EAA" w:rsidRPr="00146BB4">
        <w:rPr>
          <w:rFonts w:hint="eastAsia"/>
          <w:sz w:val="16"/>
          <w:szCs w:val="16"/>
        </w:rPr>
        <w:t xml:space="preserve">: Schematic layout of </w:t>
      </w:r>
      <w:r w:rsidR="009D7EAA">
        <w:rPr>
          <w:sz w:val="16"/>
          <w:szCs w:val="16"/>
        </w:rPr>
        <w:t>Shintake Monitor  [7]</w:t>
      </w:r>
    </w:p>
    <w:p w14:paraId="0D679CF1" w14:textId="1DEF6B6C" w:rsidR="009D7EAA" w:rsidRPr="007F74DC" w:rsidRDefault="009D7EAA" w:rsidP="00BF0F6A">
      <w:pPr>
        <w:spacing w:line="360" w:lineRule="auto"/>
        <w:jc w:val="center"/>
        <w:rPr>
          <w:rFonts w:cs="Arial"/>
          <w:szCs w:val="21"/>
        </w:rPr>
      </w:pPr>
      <w:r>
        <w:rPr>
          <w:rFonts w:cs="Arial"/>
          <w:noProof/>
          <w:szCs w:val="21"/>
        </w:rPr>
        <w:drawing>
          <wp:inline distT="0" distB="0" distL="0" distR="0" wp14:anchorId="0CEC7082" wp14:editId="65A4DB67">
            <wp:extent cx="2806700" cy="1625600"/>
            <wp:effectExtent l="0" t="0" r="1270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C8DF6" w14:textId="5A27DF8C" w:rsidR="009D7EAA" w:rsidRDefault="00AE623C" w:rsidP="00BF0F6A">
      <w:pPr>
        <w:spacing w:line="360" w:lineRule="auto"/>
        <w:jc w:val="center"/>
        <w:rPr>
          <w:sz w:val="16"/>
        </w:rPr>
      </w:pPr>
      <w:r>
        <w:rPr>
          <w:sz w:val="16"/>
          <w:szCs w:val="16"/>
        </w:rPr>
        <w:t>Fig</w:t>
      </w:r>
      <w:r w:rsidR="00CB1FD5">
        <w:rPr>
          <w:sz w:val="16"/>
          <w:szCs w:val="16"/>
        </w:rPr>
        <w:t xml:space="preserve"> 2</w:t>
      </w:r>
      <w:r w:rsidR="009D7EAA" w:rsidRPr="007F74DC">
        <w:rPr>
          <w:sz w:val="16"/>
          <w:szCs w:val="16"/>
        </w:rPr>
        <w:t>.</w:t>
      </w:r>
      <w:r w:rsidR="009D7EAA">
        <w:rPr>
          <w:sz w:val="16"/>
          <w:szCs w:val="16"/>
        </w:rPr>
        <w:t xml:space="preserve">  </w:t>
      </w:r>
      <w:r w:rsidR="009D7EAA" w:rsidRPr="0020507F">
        <w:rPr>
          <w:rFonts w:hint="eastAsia"/>
          <w:sz w:val="16"/>
        </w:rPr>
        <w:t>Relationship between</w:t>
      </w:r>
      <w:r w:rsidR="009D7EAA">
        <w:rPr>
          <w:sz w:val="16"/>
        </w:rPr>
        <w:t xml:space="preserve"> </w:t>
      </w:r>
      <w:r w:rsidR="009D7EAA" w:rsidRPr="00C91B02">
        <w:rPr>
          <w:kern w:val="16"/>
          <w:sz w:val="16"/>
          <w:szCs w:val="16"/>
        </w:rPr>
        <w:t>σ</w:t>
      </w:r>
      <w:r w:rsidR="009D7EAA" w:rsidRPr="00AC6E9B">
        <w:rPr>
          <w:kern w:val="16"/>
          <w:sz w:val="16"/>
          <w:szCs w:val="16"/>
          <w:vertAlign w:val="subscript"/>
        </w:rPr>
        <w:t>y</w:t>
      </w:r>
      <w:r>
        <w:rPr>
          <w:rFonts w:asciiTheme="minorEastAsia" w:eastAsiaTheme="minorEastAsia" w:hAnsiTheme="minorEastAsia" w:hint="eastAsia"/>
          <w:sz w:val="16"/>
        </w:rPr>
        <w:t xml:space="preserve"> </w:t>
      </w:r>
      <w:r w:rsidR="009D7EAA" w:rsidRPr="0020507F">
        <w:rPr>
          <w:rFonts w:hint="eastAsia"/>
          <w:sz w:val="16"/>
        </w:rPr>
        <w:t>and modulation</w:t>
      </w:r>
      <w:r w:rsidR="009D7EAA" w:rsidRPr="0020507F">
        <w:rPr>
          <w:sz w:val="16"/>
        </w:rPr>
        <w:t xml:space="preserve"> depth</w:t>
      </w:r>
    </w:p>
    <w:p w14:paraId="25DEE9FD" w14:textId="77777777" w:rsidR="009D7EAA" w:rsidRPr="00883C8C" w:rsidRDefault="009D7EAA" w:rsidP="00BF0F6A">
      <w:pPr>
        <w:spacing w:line="360" w:lineRule="auto"/>
        <w:jc w:val="center"/>
        <w:rPr>
          <w:sz w:val="16"/>
        </w:rPr>
      </w:pPr>
    </w:p>
    <w:p w14:paraId="73C35DA8" w14:textId="04F8CB74" w:rsidR="00AE623C" w:rsidRDefault="009D7EAA" w:rsidP="00BF0F6A">
      <w:pPr>
        <w:spacing w:line="360" w:lineRule="auto"/>
        <w:jc w:val="center"/>
        <w:rPr>
          <w:rFonts w:eastAsiaTheme="minorEastAsia" w:cs="Arial"/>
          <w:noProof/>
          <w:szCs w:val="21"/>
        </w:rPr>
      </w:pPr>
      <w:r>
        <w:rPr>
          <w:rFonts w:cs="Arial"/>
          <w:noProof/>
          <w:szCs w:val="21"/>
        </w:rPr>
        <w:lastRenderedPageBreak/>
        <w:drawing>
          <wp:inline distT="0" distB="0" distL="0" distR="0" wp14:anchorId="0081F6C2" wp14:editId="14E41904">
            <wp:extent cx="2169825" cy="1440000"/>
            <wp:effectExtent l="19050" t="0" r="1875" b="0"/>
            <wp:docPr id="7" name=" 3" descr="説明: 説明: sim_mode-modulation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 3" descr="説明: 説明: sim_mode-modulation2.pd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" t="28809" b="25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2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CF290" w14:textId="69243A84" w:rsidR="009D7EAA" w:rsidRPr="00AE623C" w:rsidRDefault="00AE623C" w:rsidP="00BF0F6A">
      <w:pPr>
        <w:spacing w:line="360" w:lineRule="auto"/>
        <w:jc w:val="center"/>
        <w:rPr>
          <w:rFonts w:cs="Arial"/>
          <w:noProof/>
          <w:szCs w:val="21"/>
        </w:rPr>
      </w:pPr>
      <w:r>
        <w:rPr>
          <w:kern w:val="16"/>
          <w:sz w:val="16"/>
          <w:szCs w:val="16"/>
        </w:rPr>
        <w:t>Fig</w:t>
      </w:r>
      <w:r w:rsidR="00CB1FD5">
        <w:rPr>
          <w:kern w:val="16"/>
          <w:sz w:val="16"/>
          <w:szCs w:val="16"/>
        </w:rPr>
        <w:t xml:space="preserve"> 3</w:t>
      </w:r>
      <w:r w:rsidR="009D7EAA" w:rsidRPr="00C91B02">
        <w:rPr>
          <w:kern w:val="16"/>
          <w:sz w:val="16"/>
          <w:szCs w:val="16"/>
        </w:rPr>
        <w:t xml:space="preserve">: </w:t>
      </w:r>
      <w:r w:rsidR="009D7EAA">
        <w:rPr>
          <w:rFonts w:hint="eastAsia"/>
          <w:kern w:val="16"/>
          <w:sz w:val="16"/>
          <w:szCs w:val="16"/>
        </w:rPr>
        <w:t>Plot of m</w:t>
      </w:r>
      <w:r w:rsidR="009D7EAA" w:rsidRPr="00C91B02">
        <w:rPr>
          <w:rFonts w:hint="eastAsia"/>
          <w:kern w:val="16"/>
          <w:sz w:val="16"/>
          <w:szCs w:val="16"/>
        </w:rPr>
        <w:t>odulation</w:t>
      </w:r>
      <w:r w:rsidR="009D7EAA" w:rsidRPr="00C91B02">
        <w:rPr>
          <w:kern w:val="16"/>
          <w:sz w:val="16"/>
          <w:szCs w:val="16"/>
        </w:rPr>
        <w:t xml:space="preserve"> depth vs</w:t>
      </w:r>
      <w:r w:rsidR="009D7EAA">
        <w:rPr>
          <w:kern w:val="16"/>
          <w:sz w:val="16"/>
          <w:szCs w:val="16"/>
        </w:rPr>
        <w:t xml:space="preserve"> </w:t>
      </w:r>
      <w:r w:rsidR="009D7EAA" w:rsidRPr="00C91B02">
        <w:rPr>
          <w:kern w:val="16"/>
          <w:sz w:val="16"/>
          <w:szCs w:val="16"/>
        </w:rPr>
        <w:t>σ</w:t>
      </w:r>
      <w:r w:rsidR="009D7EAA" w:rsidRPr="00AC6E9B">
        <w:rPr>
          <w:kern w:val="16"/>
          <w:sz w:val="16"/>
          <w:szCs w:val="16"/>
          <w:vertAlign w:val="subscript"/>
        </w:rPr>
        <w:t>y</w:t>
      </w:r>
      <w:r w:rsidR="009D7EAA" w:rsidRPr="00C91B02">
        <w:rPr>
          <w:kern w:val="16"/>
          <w:sz w:val="16"/>
          <w:szCs w:val="16"/>
        </w:rPr>
        <w:t xml:space="preserve"> f</w:t>
      </w:r>
      <w:r w:rsidR="009D7EAA" w:rsidRPr="00C91B02">
        <w:rPr>
          <w:rFonts w:hint="eastAsia"/>
          <w:kern w:val="16"/>
          <w:sz w:val="16"/>
          <w:szCs w:val="16"/>
        </w:rPr>
        <w:t>or each</w:t>
      </w:r>
      <w:r w:rsidR="009D7EAA" w:rsidRPr="00C91B02">
        <w:rPr>
          <w:kern w:val="16"/>
          <w:sz w:val="16"/>
          <w:szCs w:val="16"/>
        </w:rPr>
        <w:t xml:space="preserve"> </w:t>
      </w:r>
      <w:r w:rsidR="009D7EAA" w:rsidRPr="00C91B02">
        <w:rPr>
          <w:rFonts w:hint="eastAsia"/>
          <w:kern w:val="16"/>
          <w:sz w:val="16"/>
          <w:szCs w:val="16"/>
        </w:rPr>
        <w:t>θ mode</w:t>
      </w:r>
      <w:r w:rsidR="009D7EAA">
        <w:rPr>
          <w:rFonts w:hint="eastAsia"/>
          <w:kern w:val="16"/>
          <w:sz w:val="16"/>
          <w:szCs w:val="16"/>
        </w:rPr>
        <w:t>[7</w:t>
      </w:r>
      <w:r w:rsidR="009D7EAA" w:rsidRPr="00C91B02">
        <w:rPr>
          <w:rFonts w:hint="eastAsia"/>
          <w:kern w:val="16"/>
          <w:sz w:val="16"/>
          <w:szCs w:val="16"/>
        </w:rPr>
        <w:t>]</w:t>
      </w:r>
    </w:p>
    <w:p w14:paraId="6FAD78FF" w14:textId="77777777" w:rsidR="001419CB" w:rsidRDefault="001419CB" w:rsidP="001419CB">
      <w:pPr>
        <w:rPr>
          <w:sz w:val="16"/>
          <w:szCs w:val="16"/>
        </w:rPr>
      </w:pPr>
    </w:p>
    <w:p w14:paraId="5D7E96AF" w14:textId="0DE04E8F" w:rsidR="006B3983" w:rsidRPr="006B3983" w:rsidRDefault="009D7EAA" w:rsidP="006B3983">
      <w:pPr>
        <w:pStyle w:val="af6"/>
        <w:numPr>
          <w:ilvl w:val="0"/>
          <w:numId w:val="10"/>
        </w:numPr>
        <w:ind w:leftChars="0"/>
        <w:rPr>
          <w:rFonts w:cs="Arial"/>
          <w:b/>
          <w:bCs/>
          <w:kern w:val="16"/>
          <w:lang w:val="en-GB"/>
        </w:rPr>
      </w:pPr>
      <w:r w:rsidRPr="006B3983">
        <w:rPr>
          <w:rFonts w:cs="Arial"/>
          <w:b/>
          <w:bCs/>
          <w:kern w:val="16"/>
          <w:lang w:val="en-GB"/>
        </w:rPr>
        <w:t>Performance</w:t>
      </w:r>
    </w:p>
    <w:p w14:paraId="34EC26F0" w14:textId="447CA7A9" w:rsidR="00AB08DD" w:rsidRPr="00FD6DE3" w:rsidRDefault="00AB08DD" w:rsidP="00A1256F">
      <w:pPr>
        <w:pStyle w:val="af6"/>
        <w:numPr>
          <w:ilvl w:val="1"/>
          <w:numId w:val="10"/>
        </w:numPr>
        <w:ind w:leftChars="0"/>
        <w:jc w:val="both"/>
        <w:rPr>
          <w:b/>
          <w:bCs/>
          <w:kern w:val="16"/>
          <w:sz w:val="22"/>
          <w:szCs w:val="22"/>
          <w:lang w:val="en-GB"/>
        </w:rPr>
      </w:pPr>
      <w:r w:rsidRPr="00FD6DE3">
        <w:rPr>
          <w:b/>
          <w:sz w:val="22"/>
          <w:szCs w:val="22"/>
        </w:rPr>
        <w:t>Procedure and status during beam time</w:t>
      </w:r>
    </w:p>
    <w:p w14:paraId="07C5E473" w14:textId="5B41EB05" w:rsidR="00F80338" w:rsidRDefault="006634C6" w:rsidP="00051FC4">
      <w:pPr>
        <w:jc w:val="both"/>
        <w:rPr>
          <w:kern w:val="16"/>
          <w:sz w:val="22"/>
          <w:szCs w:val="22"/>
        </w:rPr>
      </w:pPr>
      <w:r>
        <w:rPr>
          <w:sz w:val="22"/>
          <w:szCs w:val="22"/>
        </w:rPr>
        <w:t xml:space="preserve"> </w:t>
      </w:r>
      <w:r w:rsidR="00AB08DD" w:rsidRPr="00FD6DE3">
        <w:rPr>
          <w:sz w:val="22"/>
          <w:szCs w:val="22"/>
        </w:rPr>
        <w:t>Shintake Monitor contributes essentially to σ</w:t>
      </w:r>
      <w:r w:rsidR="00AB08DD" w:rsidRPr="00FD6DE3">
        <w:rPr>
          <w:sz w:val="22"/>
          <w:szCs w:val="22"/>
          <w:vertAlign w:val="subscript"/>
        </w:rPr>
        <w:t>y</w:t>
      </w:r>
      <w:r w:rsidR="00AB08DD" w:rsidRPr="00FD6DE3">
        <w:rPr>
          <w:sz w:val="22"/>
          <w:szCs w:val="22"/>
        </w:rPr>
        <w:t xml:space="preserve"> focusing at ATF2. Its </w:t>
      </w:r>
      <w:r w:rsidR="00AB08DD" w:rsidRPr="00FD6DE3">
        <w:rPr>
          <w:kern w:val="16"/>
          <w:sz w:val="22"/>
          <w:szCs w:val="22"/>
        </w:rPr>
        <w:t>us</w:t>
      </w:r>
      <w:r w:rsidR="00AD11E7" w:rsidRPr="00FD6DE3">
        <w:rPr>
          <w:kern w:val="16"/>
          <w:sz w:val="22"/>
          <w:szCs w:val="22"/>
        </w:rPr>
        <w:t>a</w:t>
      </w:r>
      <w:r w:rsidR="00AB08DD" w:rsidRPr="00FD6DE3">
        <w:rPr>
          <w:kern w:val="16"/>
          <w:sz w:val="22"/>
          <w:szCs w:val="22"/>
        </w:rPr>
        <w:t>ge commences after σ</w:t>
      </w:r>
      <w:r w:rsidR="00AB08DD" w:rsidRPr="00FD6DE3">
        <w:rPr>
          <w:kern w:val="16"/>
          <w:sz w:val="22"/>
          <w:szCs w:val="22"/>
          <w:vertAlign w:val="subscript"/>
        </w:rPr>
        <w:t>y</w:t>
      </w:r>
      <w:r w:rsidR="00AB08DD" w:rsidRPr="00FD6DE3">
        <w:rPr>
          <w:kern w:val="16"/>
          <w:sz w:val="22"/>
          <w:szCs w:val="22"/>
        </w:rPr>
        <w:t xml:space="preserve"> has been initially tuned to below about 2 µm, confirmed by wire scanners. Detection of clear M requires the laser to be sufficiently focused by lenses and precisely aligned to the beam at IP. Alignment is carried out </w:t>
      </w:r>
      <w:r w:rsidR="00AB08DD" w:rsidRPr="00FD6DE3">
        <w:rPr>
          <w:rFonts w:eastAsiaTheme="minorEastAsia"/>
          <w:kern w:val="16"/>
          <w:sz w:val="22"/>
          <w:szCs w:val="22"/>
        </w:rPr>
        <w:t xml:space="preserve">in </w:t>
      </w:r>
      <w:r w:rsidR="00AB08DD" w:rsidRPr="00FD6DE3">
        <w:rPr>
          <w:kern w:val="16"/>
          <w:sz w:val="22"/>
          <w:szCs w:val="22"/>
        </w:rPr>
        <w:t>transverse and longitudinal directions by scanning mirror angles using actuators</w:t>
      </w:r>
      <w:r w:rsidR="00B97E2C" w:rsidRPr="00FD6DE3">
        <w:rPr>
          <w:kern w:val="16"/>
          <w:sz w:val="22"/>
          <w:szCs w:val="22"/>
        </w:rPr>
        <w:t>[9]</w:t>
      </w:r>
      <w:r w:rsidR="00AB08DD" w:rsidRPr="00FD6DE3">
        <w:rPr>
          <w:kern w:val="16"/>
          <w:sz w:val="22"/>
          <w:szCs w:val="22"/>
        </w:rPr>
        <w:t>.</w:t>
      </w:r>
      <w:r w:rsidR="00AB08DD" w:rsidRPr="00FD6DE3">
        <w:rPr>
          <w:rFonts w:eastAsiaTheme="minorEastAsia"/>
          <w:kern w:val="16"/>
          <w:sz w:val="22"/>
          <w:szCs w:val="22"/>
        </w:rPr>
        <w:t xml:space="preserve"> </w:t>
      </w:r>
      <w:r w:rsidR="00AB08DD" w:rsidRPr="00FD6DE3">
        <w:rPr>
          <w:kern w:val="16"/>
          <w:sz w:val="22"/>
          <w:szCs w:val="22"/>
        </w:rPr>
        <w:t>After these preparations, the results of σ</w:t>
      </w:r>
      <w:r w:rsidR="00AB08DD" w:rsidRPr="00FD6DE3">
        <w:rPr>
          <w:kern w:val="16"/>
          <w:sz w:val="22"/>
          <w:szCs w:val="22"/>
          <w:vertAlign w:val="subscript"/>
        </w:rPr>
        <w:t>y</w:t>
      </w:r>
      <w:r w:rsidR="00AB08DD" w:rsidRPr="00FD6DE3">
        <w:rPr>
          <w:kern w:val="16"/>
          <w:sz w:val="22"/>
          <w:szCs w:val="22"/>
        </w:rPr>
        <w:t xml:space="preserve"> measurements </w:t>
      </w:r>
      <w:r w:rsidR="00B97E2C" w:rsidRPr="00FD6DE3">
        <w:rPr>
          <w:kern w:val="16"/>
          <w:sz w:val="22"/>
          <w:szCs w:val="22"/>
        </w:rPr>
        <w:t>b</w:t>
      </w:r>
      <w:r w:rsidR="00AB08DD" w:rsidRPr="00FD6DE3">
        <w:rPr>
          <w:kern w:val="16"/>
          <w:sz w:val="22"/>
          <w:szCs w:val="22"/>
        </w:rPr>
        <w:t xml:space="preserve">y fringe scans are fed back to the beam focusing process </w:t>
      </w:r>
      <w:r w:rsidR="00AB08DD" w:rsidRPr="00FD6DE3">
        <w:rPr>
          <w:rFonts w:eastAsiaTheme="minorEastAsia"/>
          <w:kern w:val="16"/>
          <w:sz w:val="22"/>
          <w:szCs w:val="22"/>
        </w:rPr>
        <w:t>by</w:t>
      </w:r>
      <w:r w:rsidR="00AB08DD" w:rsidRPr="00FD6DE3">
        <w:rPr>
          <w:kern w:val="16"/>
          <w:sz w:val="22"/>
          <w:szCs w:val="22"/>
        </w:rPr>
        <w:t xml:space="preserve"> sextupole magnet</w:t>
      </w:r>
      <w:r w:rsidR="00AB08DD" w:rsidRPr="00FD6DE3">
        <w:rPr>
          <w:rFonts w:eastAsiaTheme="minorEastAsia"/>
          <w:kern w:val="16"/>
          <w:sz w:val="22"/>
          <w:szCs w:val="22"/>
        </w:rPr>
        <w:t xml:space="preserve"> tuning knobs[</w:t>
      </w:r>
      <w:r w:rsidR="00051FC4" w:rsidRPr="00FD6DE3">
        <w:rPr>
          <w:rFonts w:eastAsiaTheme="minorEastAsia"/>
          <w:kern w:val="16"/>
          <w:sz w:val="22"/>
          <w:szCs w:val="22"/>
        </w:rPr>
        <w:t>10</w:t>
      </w:r>
      <w:r w:rsidR="00AB08DD" w:rsidRPr="00FD6DE3">
        <w:rPr>
          <w:rFonts w:eastAsiaTheme="minorEastAsia"/>
          <w:kern w:val="16"/>
          <w:sz w:val="22"/>
          <w:szCs w:val="22"/>
        </w:rPr>
        <w:t>]</w:t>
      </w:r>
      <w:r w:rsidR="00AB08DD" w:rsidRPr="00FD6DE3">
        <w:rPr>
          <w:kern w:val="16"/>
          <w:sz w:val="22"/>
          <w:szCs w:val="22"/>
        </w:rPr>
        <w:t>. In practice, the measured Compton energy spectrum is plotted as a function of fringe phase (φ), and fitted with the cosine-like function in eq(5) to extract M, E</w:t>
      </w:r>
      <w:r w:rsidR="00AB08DD" w:rsidRPr="00FD6DE3">
        <w:rPr>
          <w:kern w:val="16"/>
          <w:sz w:val="22"/>
          <w:szCs w:val="22"/>
          <w:vertAlign w:val="subscript"/>
        </w:rPr>
        <w:t xml:space="preserve">avg </w:t>
      </w:r>
      <w:r w:rsidR="00AB08DD" w:rsidRPr="00FD6DE3">
        <w:rPr>
          <w:kern w:val="16"/>
          <w:sz w:val="22"/>
          <w:szCs w:val="22"/>
        </w:rPr>
        <w:t>(average energy), and φ</w:t>
      </w:r>
      <w:r w:rsidR="00AB08DD" w:rsidRPr="00FD6DE3">
        <w:rPr>
          <w:kern w:val="16"/>
          <w:sz w:val="22"/>
          <w:szCs w:val="22"/>
          <w:vertAlign w:val="subscript"/>
        </w:rPr>
        <w:t>0</w:t>
      </w:r>
      <w:r w:rsidR="00AB08DD" w:rsidRPr="00FD6DE3">
        <w:rPr>
          <w:kern w:val="16"/>
          <w:sz w:val="22"/>
          <w:szCs w:val="22"/>
        </w:rPr>
        <w:t xml:space="preserve"> (initial phase). </w:t>
      </w:r>
      <w:r w:rsidR="003B68AE" w:rsidRPr="00FD6DE3">
        <w:rPr>
          <w:kern w:val="16"/>
          <w:sz w:val="22"/>
          <w:szCs w:val="22"/>
        </w:rPr>
        <w:t>Fig 4</w:t>
      </w:r>
      <w:r w:rsidR="00AB08DD" w:rsidRPr="00FD6DE3">
        <w:rPr>
          <w:kern w:val="16"/>
          <w:sz w:val="22"/>
          <w:szCs w:val="22"/>
        </w:rPr>
        <w:t xml:space="preserve"> (right) shows a</w:t>
      </w:r>
      <w:r w:rsidR="00051FC4" w:rsidRPr="00FD6DE3">
        <w:rPr>
          <w:kern w:val="16"/>
          <w:sz w:val="22"/>
          <w:szCs w:val="22"/>
        </w:rPr>
        <w:t>n exampl</w:t>
      </w:r>
      <w:r w:rsidR="00B97E2C" w:rsidRPr="00FD6DE3">
        <w:rPr>
          <w:kern w:val="16"/>
          <w:sz w:val="22"/>
          <w:szCs w:val="22"/>
        </w:rPr>
        <w:t xml:space="preserve">ary </w:t>
      </w:r>
      <w:r w:rsidR="00AB08DD" w:rsidRPr="00FD6DE3">
        <w:rPr>
          <w:kern w:val="16"/>
          <w:sz w:val="22"/>
          <w:szCs w:val="22"/>
        </w:rPr>
        <w:t>fringe scan.</w:t>
      </w:r>
    </w:p>
    <w:p w14:paraId="2DE5BD4F" w14:textId="77777777" w:rsidR="00FD6DE3" w:rsidRPr="00FD6DE3" w:rsidRDefault="00FD6DE3" w:rsidP="00051FC4">
      <w:pPr>
        <w:jc w:val="both"/>
        <w:rPr>
          <w:kern w:val="16"/>
          <w:sz w:val="22"/>
          <w:szCs w:val="22"/>
        </w:rPr>
      </w:pPr>
    </w:p>
    <w:p w14:paraId="76653749" w14:textId="192D1ABA" w:rsidR="007A76BE" w:rsidRPr="00FD6DE3" w:rsidRDefault="00AB08DD" w:rsidP="00F80338">
      <w:pPr>
        <w:jc w:val="center"/>
        <w:rPr>
          <w:rFonts w:eastAsiaTheme="minorEastAsia"/>
          <w:kern w:val="16"/>
          <w:sz w:val="22"/>
          <w:szCs w:val="22"/>
          <w:lang w:val="en-GB"/>
        </w:rPr>
      </w:pPr>
      <w:r w:rsidRPr="00FD6DE3">
        <w:rPr>
          <w:b/>
          <w:i/>
          <w:kern w:val="16"/>
          <w:sz w:val="22"/>
          <w:szCs w:val="22"/>
          <w:lang w:val="en-GB"/>
        </w:rPr>
        <w:object w:dxaOrig="4880" w:dyaOrig="420" w14:anchorId="65F168F8">
          <v:shape id="_x0000_i1028" type="#_x0000_t75" style="width:183pt;height:16pt" o:ole="">
            <v:imagedata r:id="rId18" o:title=""/>
          </v:shape>
          <o:OLEObject Type="Embed" ProgID="Equation.3" ShapeID="_x0000_i1028" DrawAspect="Content" ObjectID="_1339183352" r:id="rId19"/>
        </w:object>
      </w:r>
      <w:r w:rsidRPr="00FD6DE3">
        <w:rPr>
          <w:rFonts w:ascii="Kaiti SC Black" w:hAnsi="Kaiti SC Black" w:cs="Kaiti SC Black"/>
          <w:b/>
          <w:i/>
          <w:kern w:val="16"/>
          <w:sz w:val="22"/>
          <w:szCs w:val="22"/>
          <w:lang w:val="en-GB"/>
        </w:rPr>
        <w:t xml:space="preserve">　</w:t>
      </w:r>
      <w:r w:rsidRPr="00FD6DE3">
        <w:rPr>
          <w:b/>
          <w:i/>
          <w:kern w:val="16"/>
          <w:sz w:val="22"/>
          <w:szCs w:val="22"/>
          <w:lang w:val="en-GB"/>
        </w:rPr>
        <w:t xml:space="preserve"> </w:t>
      </w:r>
      <w:r w:rsidRPr="00FD6DE3">
        <w:rPr>
          <w:kern w:val="16"/>
          <w:sz w:val="22"/>
          <w:szCs w:val="22"/>
          <w:lang w:val="en-GB"/>
        </w:rPr>
        <w:t xml:space="preserve">  </w:t>
      </w:r>
      <w:r w:rsidR="00FE60BC" w:rsidRPr="00FD6DE3">
        <w:rPr>
          <w:kern w:val="16"/>
          <w:sz w:val="22"/>
          <w:szCs w:val="22"/>
          <w:lang w:val="en-GB"/>
        </w:rPr>
        <w:t>eq</w:t>
      </w:r>
      <w:r w:rsidRPr="00FD6DE3">
        <w:rPr>
          <w:kern w:val="16"/>
          <w:sz w:val="22"/>
          <w:szCs w:val="22"/>
          <w:lang w:val="en-GB"/>
        </w:rPr>
        <w:t>(5)</w:t>
      </w:r>
    </w:p>
    <w:p w14:paraId="00E23193" w14:textId="0AE20DA4" w:rsidR="006B3983" w:rsidRPr="00FD6DE3" w:rsidRDefault="006634C6" w:rsidP="00A125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B3983" w:rsidRPr="00FD6DE3">
        <w:rPr>
          <w:sz w:val="22"/>
          <w:szCs w:val="22"/>
        </w:rPr>
        <w:t>By Mar, 2013, consistent measurements of σ</w:t>
      </w:r>
      <w:r w:rsidR="006B3983" w:rsidRPr="00FD6DE3">
        <w:rPr>
          <w:sz w:val="22"/>
          <w:szCs w:val="22"/>
          <w:vertAlign w:val="subscript"/>
        </w:rPr>
        <w:t>y</w:t>
      </w:r>
      <w:r w:rsidR="006B3983" w:rsidRPr="00FD6DE3">
        <w:rPr>
          <w:sz w:val="22"/>
          <w:szCs w:val="22"/>
        </w:rPr>
        <w:t xml:space="preserve"> </w:t>
      </w:r>
      <w:r w:rsidR="00FD6DE3">
        <w:rPr>
          <w:rFonts w:eastAsia="ＤＦＰ勘亭流"/>
          <w:sz w:val="22"/>
          <w:szCs w:val="22"/>
        </w:rPr>
        <w:t xml:space="preserve">&lt; </w:t>
      </w:r>
      <w:r w:rsidR="006B3983" w:rsidRPr="00FD6DE3">
        <w:rPr>
          <w:sz w:val="22"/>
          <w:szCs w:val="22"/>
        </w:rPr>
        <w:t>65 nm had been achieved</w:t>
      </w:r>
      <w:r w:rsidR="00F80338" w:rsidRPr="00FD6DE3">
        <w:rPr>
          <w:sz w:val="22"/>
          <w:szCs w:val="22"/>
        </w:rPr>
        <w:t>[11</w:t>
      </w:r>
      <w:r w:rsidR="006B3983" w:rsidRPr="00FD6DE3">
        <w:rPr>
          <w:sz w:val="22"/>
          <w:szCs w:val="22"/>
        </w:rPr>
        <w:t xml:space="preserve">]. In spring of 2014, </w:t>
      </w:r>
      <w:r w:rsidR="007A76BE" w:rsidRPr="00FD6DE3">
        <w:rPr>
          <w:sz w:val="22"/>
          <w:szCs w:val="22"/>
        </w:rPr>
        <w:t>various hardware improvements</w:t>
      </w:r>
      <w:r w:rsidR="006B3983" w:rsidRPr="00FD6DE3">
        <w:rPr>
          <w:sz w:val="22"/>
          <w:szCs w:val="22"/>
        </w:rPr>
        <w:t xml:space="preserve"> were carried out</w:t>
      </w:r>
      <w:r w:rsidR="007A76BE" w:rsidRPr="00FD6DE3">
        <w:rPr>
          <w:sz w:val="22"/>
          <w:szCs w:val="22"/>
        </w:rPr>
        <w:t xml:space="preserve"> </w:t>
      </w:r>
      <w:r w:rsidR="006B3983" w:rsidRPr="00FD6DE3">
        <w:rPr>
          <w:sz w:val="22"/>
          <w:szCs w:val="22"/>
        </w:rPr>
        <w:t xml:space="preserve">to reduce signal jitters and drifts </w:t>
      </w:r>
      <w:r w:rsidR="007A76BE" w:rsidRPr="00FD6DE3">
        <w:rPr>
          <w:sz w:val="22"/>
          <w:szCs w:val="22"/>
        </w:rPr>
        <w:t xml:space="preserve">and suppress systematic errors </w:t>
      </w:r>
      <w:r w:rsidR="008A47DC">
        <w:rPr>
          <w:sz w:val="22"/>
          <w:szCs w:val="22"/>
        </w:rPr>
        <w:t xml:space="preserve">(see </w:t>
      </w:r>
      <w:r w:rsidR="007A76BE" w:rsidRPr="00FD6DE3">
        <w:rPr>
          <w:sz w:val="22"/>
          <w:szCs w:val="22"/>
        </w:rPr>
        <w:t>Sec 3.2</w:t>
      </w:r>
      <w:r w:rsidR="008A47DC">
        <w:rPr>
          <w:sz w:val="22"/>
          <w:szCs w:val="22"/>
        </w:rPr>
        <w:t>)</w:t>
      </w:r>
      <w:r w:rsidR="007A76BE" w:rsidRPr="00FD6DE3">
        <w:rPr>
          <w:sz w:val="22"/>
          <w:szCs w:val="22"/>
        </w:rPr>
        <w:t xml:space="preserve">. These include adjusting laser profile </w:t>
      </w:r>
      <w:r w:rsidR="006B3983" w:rsidRPr="00FD6DE3">
        <w:rPr>
          <w:sz w:val="22"/>
          <w:szCs w:val="22"/>
        </w:rPr>
        <w:t>to r</w:t>
      </w:r>
      <w:r w:rsidR="006B3983" w:rsidRPr="00FD6DE3">
        <w:rPr>
          <w:bCs/>
          <w:sz w:val="22"/>
          <w:szCs w:val="22"/>
        </w:rPr>
        <w:t>educe pointing jitter at IP</w:t>
      </w:r>
      <w:r w:rsidR="007A76BE" w:rsidRPr="00FD6DE3">
        <w:rPr>
          <w:bCs/>
          <w:sz w:val="22"/>
          <w:szCs w:val="22"/>
        </w:rPr>
        <w:t xml:space="preserve">, </w:t>
      </w:r>
      <w:r w:rsidR="006B3983" w:rsidRPr="00FD6DE3">
        <w:rPr>
          <w:bCs/>
          <w:sz w:val="22"/>
          <w:szCs w:val="22"/>
        </w:rPr>
        <w:t>laser timing</w:t>
      </w:r>
      <w:r w:rsidR="009C35BE">
        <w:rPr>
          <w:bCs/>
          <w:sz w:val="22"/>
          <w:szCs w:val="22"/>
        </w:rPr>
        <w:t xml:space="preserve"> stabilization</w:t>
      </w:r>
      <w:r w:rsidR="007A76BE" w:rsidRPr="00FD6DE3">
        <w:rPr>
          <w:bCs/>
          <w:sz w:val="22"/>
          <w:szCs w:val="22"/>
        </w:rPr>
        <w:t>, e- beam orbit stabilization, and s</w:t>
      </w:r>
      <w:r w:rsidR="009C35BE">
        <w:rPr>
          <w:bCs/>
          <w:sz w:val="22"/>
          <w:szCs w:val="22"/>
        </w:rPr>
        <w:t xml:space="preserve">peeding up </w:t>
      </w:r>
      <w:r w:rsidR="006B3983" w:rsidRPr="00FD6DE3">
        <w:rPr>
          <w:bCs/>
          <w:sz w:val="22"/>
          <w:szCs w:val="22"/>
        </w:rPr>
        <w:t>DAQ software to lighten effects from slow drifts</w:t>
      </w:r>
      <w:r w:rsidR="007A76BE" w:rsidRPr="00FD6DE3">
        <w:rPr>
          <w:bCs/>
          <w:sz w:val="22"/>
          <w:szCs w:val="22"/>
        </w:rPr>
        <w:t xml:space="preserve">. </w:t>
      </w:r>
      <w:r w:rsidR="006B3983" w:rsidRPr="00FD6DE3">
        <w:rPr>
          <w:bCs/>
          <w:sz w:val="22"/>
          <w:szCs w:val="22"/>
        </w:rPr>
        <w:t>Owing to these efforts, relatively high M was measured at 174°</w:t>
      </w:r>
      <w:r w:rsidR="003E7AA1" w:rsidRPr="00FD6DE3">
        <w:rPr>
          <w:bCs/>
          <w:sz w:val="22"/>
          <w:szCs w:val="22"/>
        </w:rPr>
        <w:t xml:space="preserve"> </w:t>
      </w:r>
      <w:r w:rsidR="006B3983" w:rsidRPr="00FD6DE3">
        <w:rPr>
          <w:bCs/>
          <w:sz w:val="22"/>
          <w:szCs w:val="22"/>
        </w:rPr>
        <w:t>mode in Apr-</w:t>
      </w:r>
      <w:r w:rsidR="00210C93">
        <w:rPr>
          <w:bCs/>
          <w:sz w:val="22"/>
          <w:szCs w:val="22"/>
        </w:rPr>
        <w:t>Jun</w:t>
      </w:r>
      <w:r w:rsidR="003E7AA1" w:rsidRPr="00FD6DE3">
        <w:rPr>
          <w:bCs/>
          <w:sz w:val="22"/>
          <w:szCs w:val="22"/>
        </w:rPr>
        <w:t xml:space="preserve"> of 2014, with measurement stabilit</w:t>
      </w:r>
      <w:r w:rsidR="006F11EE">
        <w:rPr>
          <w:bCs/>
          <w:sz w:val="22"/>
          <w:szCs w:val="22"/>
        </w:rPr>
        <w:t>y improved to as good at about 5</w:t>
      </w:r>
      <w:r w:rsidR="003E7AA1" w:rsidRPr="00FD6DE3">
        <w:rPr>
          <w:bCs/>
          <w:sz w:val="22"/>
          <w:szCs w:val="22"/>
        </w:rPr>
        <w:t>%</w:t>
      </w:r>
      <w:r w:rsidR="00B41DD7" w:rsidRPr="00FD6DE3">
        <w:rPr>
          <w:bCs/>
          <w:sz w:val="22"/>
          <w:szCs w:val="22"/>
        </w:rPr>
        <w:t xml:space="preserve">. This enables very effective beam tuning. </w:t>
      </w:r>
      <w:r w:rsidR="006B3983" w:rsidRPr="00FD6DE3">
        <w:rPr>
          <w:bCs/>
          <w:sz w:val="22"/>
          <w:szCs w:val="22"/>
        </w:rPr>
        <w:t>The beam size can be redu</w:t>
      </w:r>
      <w:r w:rsidR="00B41DD7" w:rsidRPr="00FD6DE3">
        <w:rPr>
          <w:bCs/>
          <w:sz w:val="22"/>
          <w:szCs w:val="22"/>
        </w:rPr>
        <w:t>ced from above 150 nm to below 6</w:t>
      </w:r>
      <w:r w:rsidR="006B3983" w:rsidRPr="00FD6DE3">
        <w:rPr>
          <w:bCs/>
          <w:sz w:val="22"/>
          <w:szCs w:val="22"/>
        </w:rPr>
        <w:t xml:space="preserve">0 nm in just half a day. </w:t>
      </w:r>
      <w:r w:rsidR="009F2C79" w:rsidRPr="00FD6DE3">
        <w:rPr>
          <w:bCs/>
          <w:sz w:val="22"/>
          <w:szCs w:val="22"/>
        </w:rPr>
        <w:t>In the example in Fig 4</w:t>
      </w:r>
      <w:r w:rsidR="00B41DD7" w:rsidRPr="00FD6DE3">
        <w:rPr>
          <w:bCs/>
          <w:sz w:val="22"/>
          <w:szCs w:val="22"/>
        </w:rPr>
        <w:t xml:space="preserve"> (left), </w:t>
      </w:r>
      <w:r w:rsidR="00B41DD7" w:rsidRPr="00FD6DE3">
        <w:rPr>
          <w:sz w:val="22"/>
          <w:szCs w:val="22"/>
        </w:rPr>
        <w:t xml:space="preserve">10 scans </w:t>
      </w:r>
      <w:r w:rsidR="004A1059">
        <w:rPr>
          <w:sz w:val="22"/>
          <w:szCs w:val="22"/>
        </w:rPr>
        <w:t xml:space="preserve">at </w:t>
      </w:r>
      <w:r w:rsidR="004A1059" w:rsidRPr="00FD6DE3">
        <w:rPr>
          <w:sz w:val="22"/>
          <w:szCs w:val="22"/>
        </w:rPr>
        <w:t xml:space="preserve">174 ° mode </w:t>
      </w:r>
      <w:r w:rsidR="006B3983" w:rsidRPr="00FD6DE3">
        <w:rPr>
          <w:sz w:val="22"/>
          <w:szCs w:val="22"/>
        </w:rPr>
        <w:t>were conducted consecutively</w:t>
      </w:r>
      <w:r w:rsidR="00B41DD7" w:rsidRPr="00FD6DE3">
        <w:rPr>
          <w:sz w:val="22"/>
          <w:szCs w:val="22"/>
        </w:rPr>
        <w:t xml:space="preserve"> within </w:t>
      </w:r>
      <w:r w:rsidR="00AF4D7B" w:rsidRPr="00FD6DE3">
        <w:rPr>
          <w:sz w:val="22"/>
          <w:szCs w:val="22"/>
        </w:rPr>
        <w:t xml:space="preserve">about 30 </w:t>
      </w:r>
      <w:r w:rsidR="00B41DD7" w:rsidRPr="00FD6DE3">
        <w:rPr>
          <w:sz w:val="22"/>
          <w:szCs w:val="22"/>
        </w:rPr>
        <w:t xml:space="preserve">min </w:t>
      </w:r>
      <w:r w:rsidR="006B3983" w:rsidRPr="00FD6DE3">
        <w:rPr>
          <w:sz w:val="22"/>
          <w:szCs w:val="22"/>
        </w:rPr>
        <w:t>.</w:t>
      </w:r>
      <w:r w:rsidR="00AF4D7B" w:rsidRPr="00FD6DE3">
        <w:rPr>
          <w:sz w:val="22"/>
          <w:szCs w:val="22"/>
        </w:rPr>
        <w:t xml:space="preserve"> Without ta</w:t>
      </w:r>
      <w:r w:rsidR="009F2C79" w:rsidRPr="00FD6DE3">
        <w:rPr>
          <w:sz w:val="22"/>
          <w:szCs w:val="22"/>
        </w:rPr>
        <w:t>k</w:t>
      </w:r>
      <w:r w:rsidR="00AF4D7B" w:rsidRPr="00FD6DE3">
        <w:rPr>
          <w:sz w:val="22"/>
          <w:szCs w:val="22"/>
        </w:rPr>
        <w:t>ing into account of systematic errors of Shintake Monitor, M</w:t>
      </w:r>
      <w:r w:rsidR="00AF4D7B" w:rsidRPr="00FD6DE3">
        <w:rPr>
          <w:sz w:val="22"/>
          <w:szCs w:val="22"/>
          <w:vertAlign w:val="subscript"/>
        </w:rPr>
        <w:t xml:space="preserve">meas </w:t>
      </w:r>
      <w:r w:rsidR="00AF4D7B" w:rsidRPr="00FD6DE3">
        <w:rPr>
          <w:sz w:val="22"/>
          <w:szCs w:val="22"/>
        </w:rPr>
        <w:t>= 0.341 +/- 0.025 (S.D.) corresponds to σ</w:t>
      </w:r>
      <w:r w:rsidR="00AF4D7B" w:rsidRPr="00FD6DE3">
        <w:rPr>
          <w:sz w:val="22"/>
          <w:szCs w:val="22"/>
          <w:vertAlign w:val="subscript"/>
        </w:rPr>
        <w:t>y,meas</w:t>
      </w:r>
      <w:r w:rsidR="004D5EB1" w:rsidRPr="00FD6DE3">
        <w:rPr>
          <w:sz w:val="22"/>
          <w:szCs w:val="22"/>
        </w:rPr>
        <w:t xml:space="preserve"> </w:t>
      </w:r>
      <w:r w:rsidR="00AF4D7B" w:rsidRPr="00FD6DE3">
        <w:rPr>
          <w:sz w:val="22"/>
          <w:szCs w:val="22"/>
        </w:rPr>
        <w:t>= 61.9 ± 2.1 nm (S.D.)</w:t>
      </w:r>
      <w:r w:rsidR="00826612">
        <w:rPr>
          <w:sz w:val="22"/>
          <w:szCs w:val="22"/>
        </w:rPr>
        <w:t>.</w:t>
      </w:r>
      <w:r w:rsidR="00AF4D7B" w:rsidRPr="00FD6DE3">
        <w:rPr>
          <w:sz w:val="22"/>
          <w:szCs w:val="22"/>
        </w:rPr>
        <w:t xml:space="preserve"> </w:t>
      </w:r>
      <w:r w:rsidR="006B3983" w:rsidRPr="00FD6DE3">
        <w:rPr>
          <w:sz w:val="22"/>
          <w:szCs w:val="22"/>
        </w:rPr>
        <w:t>For status of even smaller σ</w:t>
      </w:r>
      <w:r w:rsidR="006B3983" w:rsidRPr="00FD6DE3">
        <w:rPr>
          <w:sz w:val="22"/>
          <w:szCs w:val="22"/>
          <w:vertAlign w:val="subscript"/>
        </w:rPr>
        <w:t>y</w:t>
      </w:r>
      <w:r w:rsidR="006B3983" w:rsidRPr="00FD6DE3">
        <w:rPr>
          <w:sz w:val="22"/>
          <w:szCs w:val="22"/>
        </w:rPr>
        <w:t xml:space="preserve"> measured in 2014, refer to [</w:t>
      </w:r>
      <w:r w:rsidR="00F80338" w:rsidRPr="00FD6DE3">
        <w:rPr>
          <w:sz w:val="22"/>
          <w:szCs w:val="22"/>
        </w:rPr>
        <w:t>12</w:t>
      </w:r>
      <w:r w:rsidR="006B3983" w:rsidRPr="00FD6DE3">
        <w:rPr>
          <w:sz w:val="22"/>
          <w:szCs w:val="22"/>
        </w:rPr>
        <w:t xml:space="preserve">]. Furthermore, it has been </w:t>
      </w:r>
      <w:r w:rsidR="00AD11E7" w:rsidRPr="00FD6DE3">
        <w:rPr>
          <w:sz w:val="22"/>
          <w:szCs w:val="22"/>
        </w:rPr>
        <w:t>demonstrated</w:t>
      </w:r>
      <w:r w:rsidR="006B3983" w:rsidRPr="00FD6DE3">
        <w:rPr>
          <w:sz w:val="22"/>
          <w:szCs w:val="22"/>
        </w:rPr>
        <w:t xml:space="preserve"> that long term stable performance is maintained under various conditions e.g. finer-step or prolonged ranges.</w:t>
      </w:r>
      <w:r w:rsidR="00AF4D7B" w:rsidRPr="00FD6DE3">
        <w:rPr>
          <w:sz w:val="22"/>
          <w:szCs w:val="22"/>
        </w:rPr>
        <w:t xml:space="preserve"> The rest of this paper describes </w:t>
      </w:r>
      <w:r w:rsidR="00BC1FA0" w:rsidRPr="00FD6DE3">
        <w:rPr>
          <w:sz w:val="22"/>
          <w:szCs w:val="22"/>
        </w:rPr>
        <w:t>the ongoing study of</w:t>
      </w:r>
      <w:r w:rsidR="006B3983" w:rsidRPr="00FD6DE3">
        <w:rPr>
          <w:sz w:val="22"/>
          <w:szCs w:val="22"/>
        </w:rPr>
        <w:t xml:space="preserve"> M reduction factors, which works almost always to over-evaluate σ</w:t>
      </w:r>
      <w:r w:rsidR="006B3983" w:rsidRPr="00FD6DE3">
        <w:rPr>
          <w:sz w:val="22"/>
          <w:szCs w:val="22"/>
          <w:vertAlign w:val="subscript"/>
        </w:rPr>
        <w:t>y</w:t>
      </w:r>
      <w:r w:rsidR="006B3983" w:rsidRPr="00FD6DE3">
        <w:rPr>
          <w:sz w:val="22"/>
          <w:szCs w:val="22"/>
        </w:rPr>
        <w:t xml:space="preserve">. </w:t>
      </w:r>
      <w:r w:rsidR="00AD11E7" w:rsidRPr="00FD6DE3">
        <w:rPr>
          <w:color w:val="000000"/>
          <w:sz w:val="22"/>
          <w:szCs w:val="22"/>
        </w:rPr>
        <w:t>Shintake Monitor is al</w:t>
      </w:r>
      <w:r w:rsidR="00BC1FA0" w:rsidRPr="00FD6DE3">
        <w:rPr>
          <w:color w:val="000000"/>
          <w:sz w:val="22"/>
          <w:szCs w:val="22"/>
        </w:rPr>
        <w:t>s</w:t>
      </w:r>
      <w:r w:rsidR="00AD11E7" w:rsidRPr="00FD6DE3">
        <w:rPr>
          <w:color w:val="000000"/>
          <w:sz w:val="22"/>
          <w:szCs w:val="22"/>
        </w:rPr>
        <w:t>o</w:t>
      </w:r>
      <w:r w:rsidR="00BC1FA0" w:rsidRPr="00FD6DE3">
        <w:rPr>
          <w:color w:val="000000"/>
          <w:sz w:val="22"/>
          <w:szCs w:val="22"/>
        </w:rPr>
        <w:t xml:space="preserve"> used for </w:t>
      </w:r>
      <w:r w:rsidR="00826612">
        <w:rPr>
          <w:color w:val="000000"/>
          <w:sz w:val="22"/>
          <w:szCs w:val="22"/>
        </w:rPr>
        <w:t>beam study of</w:t>
      </w:r>
      <w:r w:rsidR="006B3983" w:rsidRPr="00FD6DE3">
        <w:rPr>
          <w:color w:val="000000"/>
          <w:sz w:val="22"/>
          <w:szCs w:val="22"/>
        </w:rPr>
        <w:t xml:space="preserve"> factors suspected to cast limitation on small σ</w:t>
      </w:r>
      <w:r w:rsidR="006B3983" w:rsidRPr="00FD6DE3">
        <w:rPr>
          <w:color w:val="000000"/>
          <w:sz w:val="22"/>
          <w:szCs w:val="22"/>
          <w:vertAlign w:val="subscript"/>
        </w:rPr>
        <w:t>y</w:t>
      </w:r>
      <w:r w:rsidR="00F80338" w:rsidRPr="00FD6DE3">
        <w:rPr>
          <w:color w:val="000000"/>
          <w:sz w:val="22"/>
          <w:szCs w:val="22"/>
        </w:rPr>
        <w:t xml:space="preserve"> focusing </w:t>
      </w:r>
      <w:r w:rsidR="003B68AE" w:rsidRPr="00FD6DE3">
        <w:rPr>
          <w:color w:val="000000"/>
          <w:sz w:val="22"/>
          <w:szCs w:val="22"/>
        </w:rPr>
        <w:t>[11]</w:t>
      </w:r>
      <w:r w:rsidR="00F80338" w:rsidRPr="00FD6DE3">
        <w:rPr>
          <w:color w:val="000000"/>
          <w:sz w:val="22"/>
          <w:szCs w:val="22"/>
        </w:rPr>
        <w:t>[12][13</w:t>
      </w:r>
      <w:r w:rsidR="006B3983" w:rsidRPr="00FD6DE3">
        <w:rPr>
          <w:color w:val="000000"/>
          <w:sz w:val="22"/>
          <w:szCs w:val="22"/>
        </w:rPr>
        <w:t xml:space="preserve">]. </w:t>
      </w:r>
    </w:p>
    <w:p w14:paraId="5C6EFFC0" w14:textId="77777777" w:rsidR="006B3983" w:rsidRDefault="006B3983" w:rsidP="001419CB">
      <w:pPr>
        <w:rPr>
          <w:rFonts w:cs="Arial"/>
          <w:b/>
          <w:bCs/>
          <w:kern w:val="16"/>
          <w:lang w:val="en-GB"/>
        </w:rPr>
      </w:pPr>
    </w:p>
    <w:p w14:paraId="0515E069" w14:textId="0178D839" w:rsidR="005D6DB4" w:rsidRPr="00C30E29" w:rsidRDefault="005D6DB4" w:rsidP="005D6DB4">
      <w:pPr>
        <w:pStyle w:val="af2"/>
        <w:ind w:left="960"/>
      </w:pPr>
      <w:r>
        <w:rPr>
          <w:noProof/>
        </w:rPr>
        <w:drawing>
          <wp:inline distT="0" distB="0" distL="0" distR="0" wp14:anchorId="6FE1EB0E" wp14:editId="175DB54D">
            <wp:extent cx="1869200" cy="151200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2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DAA">
        <w:t xml:space="preserve"> </w:t>
      </w:r>
      <w:r w:rsidR="000B6098">
        <w:t xml:space="preserve">  </w:t>
      </w:r>
      <w:r>
        <w:rPr>
          <w:noProof/>
        </w:rPr>
        <w:drawing>
          <wp:inline distT="0" distB="0" distL="0" distR="0" wp14:anchorId="220B6496" wp14:editId="1E1FF419">
            <wp:extent cx="2049826" cy="15120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826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DAA">
        <w:t xml:space="preserve"> </w:t>
      </w:r>
      <w:r>
        <w:t xml:space="preserve">  </w:t>
      </w:r>
    </w:p>
    <w:p w14:paraId="334EC4D5" w14:textId="3C27DFA8" w:rsidR="005D6DB4" w:rsidRDefault="005D6DB4" w:rsidP="005D6DB4">
      <w:pPr>
        <w:rPr>
          <w:sz w:val="16"/>
          <w:szCs w:val="16"/>
        </w:rPr>
      </w:pPr>
      <w:r>
        <w:rPr>
          <w:kern w:val="16"/>
          <w:sz w:val="16"/>
          <w:szCs w:val="16"/>
        </w:rPr>
        <w:t>Fig</w:t>
      </w:r>
      <w:r w:rsidR="00CB1FD5">
        <w:rPr>
          <w:kern w:val="16"/>
          <w:sz w:val="16"/>
          <w:szCs w:val="16"/>
        </w:rPr>
        <w:t xml:space="preserve"> </w:t>
      </w:r>
      <w:r w:rsidR="00CB1FD5">
        <w:rPr>
          <w:rFonts w:hint="eastAsia"/>
          <w:kern w:val="16"/>
          <w:sz w:val="16"/>
          <w:szCs w:val="16"/>
        </w:rPr>
        <w:t>4</w:t>
      </w:r>
      <w:r w:rsidRPr="00726D6E">
        <w:rPr>
          <w:kern w:val="16"/>
          <w:sz w:val="16"/>
          <w:szCs w:val="16"/>
        </w:rPr>
        <w:t>:</w:t>
      </w:r>
      <w:r>
        <w:rPr>
          <w:rFonts w:hint="eastAsia"/>
          <w:kern w:val="16"/>
          <w:sz w:val="16"/>
          <w:szCs w:val="16"/>
        </w:rPr>
        <w:t xml:space="preserve"> </w:t>
      </w:r>
      <w:r>
        <w:rPr>
          <w:kern w:val="16"/>
          <w:sz w:val="16"/>
          <w:szCs w:val="16"/>
        </w:rPr>
        <w:t xml:space="preserve"> M measured by fringe scans </w:t>
      </w:r>
      <w:r>
        <w:rPr>
          <w:sz w:val="16"/>
          <w:szCs w:val="16"/>
        </w:rPr>
        <w:t>in the 174</w:t>
      </w:r>
      <w:r>
        <w:rPr>
          <w:rFonts w:hint="eastAsia"/>
          <w:sz w:val="16"/>
          <w:szCs w:val="16"/>
        </w:rPr>
        <w:t>°</w:t>
      </w:r>
      <w:r>
        <w:rPr>
          <w:sz w:val="16"/>
          <w:szCs w:val="16"/>
        </w:rPr>
        <w:t xml:space="preserve"> mode.</w:t>
      </w:r>
      <w:r w:rsidR="00F960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(left) </w:t>
      </w:r>
      <w:r w:rsidR="00F96087">
        <w:rPr>
          <w:sz w:val="16"/>
          <w:szCs w:val="16"/>
        </w:rPr>
        <w:t>:</w:t>
      </w:r>
      <w:r>
        <w:rPr>
          <w:sz w:val="16"/>
          <w:szCs w:val="16"/>
        </w:rPr>
        <w:t>10 continuous scans resulted in</w:t>
      </w:r>
      <w:r w:rsidRPr="001419CB">
        <w:rPr>
          <w:sz w:val="16"/>
          <w:szCs w:val="16"/>
        </w:rPr>
        <w:t xml:space="preserve"> </w:t>
      </w:r>
      <w:r>
        <w:rPr>
          <w:sz w:val="16"/>
          <w:szCs w:val="16"/>
        </w:rPr>
        <w:t>M</w:t>
      </w:r>
      <w:r w:rsidRPr="001419CB">
        <w:rPr>
          <w:sz w:val="16"/>
          <w:szCs w:val="16"/>
          <w:vertAlign w:val="subscript"/>
        </w:rPr>
        <w:t xml:space="preserve">meas </w:t>
      </w:r>
      <w:r>
        <w:rPr>
          <w:sz w:val="16"/>
          <w:szCs w:val="16"/>
        </w:rPr>
        <w:t xml:space="preserve">= 0.341 +/- 0.025 (S.D.). </w:t>
      </w:r>
      <w:r w:rsidR="00AD11E7">
        <w:rPr>
          <w:sz w:val="16"/>
          <w:szCs w:val="16"/>
        </w:rPr>
        <w:t>Without taking</w:t>
      </w:r>
      <w:r>
        <w:rPr>
          <w:sz w:val="16"/>
          <w:szCs w:val="16"/>
        </w:rPr>
        <w:t xml:space="preserve"> into account of systematic errors of Shintake Monitor, this corresponds to </w:t>
      </w:r>
      <w:r>
        <w:rPr>
          <w:rFonts w:hint="eastAsia"/>
          <w:sz w:val="16"/>
          <w:szCs w:val="16"/>
        </w:rPr>
        <w:t>σ</w:t>
      </w:r>
      <w:r w:rsidRPr="001419CB">
        <w:rPr>
          <w:sz w:val="16"/>
          <w:szCs w:val="16"/>
          <w:vertAlign w:val="subscript"/>
        </w:rPr>
        <w:t>y,meas</w:t>
      </w:r>
      <w:r>
        <w:rPr>
          <w:sz w:val="16"/>
          <w:szCs w:val="16"/>
        </w:rPr>
        <w:t xml:space="preserve"> == 61.9 </w:t>
      </w:r>
      <w:r>
        <w:rPr>
          <w:rFonts w:hint="eastAsia"/>
          <w:sz w:val="16"/>
          <w:szCs w:val="16"/>
        </w:rPr>
        <w:t>±</w:t>
      </w:r>
      <w:r>
        <w:rPr>
          <w:sz w:val="16"/>
          <w:szCs w:val="16"/>
        </w:rPr>
        <w:t xml:space="preserve"> 2.1 </w:t>
      </w:r>
      <w:r w:rsidRPr="00726D6E">
        <w:rPr>
          <w:sz w:val="16"/>
          <w:szCs w:val="16"/>
        </w:rPr>
        <w:t>nm.</w:t>
      </w:r>
      <w:r>
        <w:rPr>
          <w:sz w:val="16"/>
          <w:szCs w:val="16"/>
        </w:rPr>
        <w:t xml:space="preserve"> (S.D.)</w:t>
      </w:r>
      <w:r w:rsidRPr="00726D6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(right) </w:t>
      </w:r>
      <w:r w:rsidR="00F96087">
        <w:rPr>
          <w:sz w:val="16"/>
          <w:szCs w:val="16"/>
        </w:rPr>
        <w:t xml:space="preserve">: </w:t>
      </w:r>
      <w:r>
        <w:rPr>
          <w:sz w:val="16"/>
          <w:szCs w:val="16"/>
        </w:rPr>
        <w:t>one scan from this set : M</w:t>
      </w:r>
      <w:r w:rsidRPr="001419CB">
        <w:rPr>
          <w:sz w:val="16"/>
          <w:szCs w:val="16"/>
          <w:vertAlign w:val="subscript"/>
        </w:rPr>
        <w:t xml:space="preserve">meas </w:t>
      </w:r>
      <w:r w:rsidR="000C1712">
        <w:rPr>
          <w:rFonts w:ascii="ＤＦＰ勘亭流" w:eastAsia="ＤＦＰ勘亭流" w:hAnsi="ＤＦＰ勘亭流" w:cs="ＤＦＰ勘亭流" w:hint="eastAsia"/>
          <w:sz w:val="16"/>
          <w:szCs w:val="16"/>
        </w:rPr>
        <w:t>〜</w:t>
      </w:r>
      <w:r w:rsidR="000C1712">
        <w:rPr>
          <w:sz w:val="16"/>
          <w:szCs w:val="16"/>
        </w:rPr>
        <w:t xml:space="preserve"> 0.33, </w:t>
      </w:r>
      <w:r>
        <w:rPr>
          <w:rFonts w:hint="eastAsia"/>
          <w:sz w:val="16"/>
          <w:szCs w:val="16"/>
        </w:rPr>
        <w:t>σ</w:t>
      </w:r>
      <w:r w:rsidRPr="001419CB">
        <w:rPr>
          <w:sz w:val="16"/>
          <w:szCs w:val="16"/>
          <w:vertAlign w:val="subscript"/>
        </w:rPr>
        <w:t>y,meas</w:t>
      </w:r>
      <w:r w:rsidR="000C1712">
        <w:rPr>
          <w:sz w:val="16"/>
          <w:szCs w:val="16"/>
        </w:rPr>
        <w:t xml:space="preserve"> </w:t>
      </w:r>
      <w:r w:rsidR="000C1712">
        <w:rPr>
          <w:rFonts w:ascii="ＤＦＰ勘亭流" w:eastAsia="ＤＦＰ勘亭流" w:hAnsi="ＤＦＰ勘亭流" w:cs="ＤＦＰ勘亭流" w:hint="eastAsia"/>
          <w:sz w:val="16"/>
          <w:szCs w:val="16"/>
        </w:rPr>
        <w:t>〜</w:t>
      </w:r>
      <w:r>
        <w:rPr>
          <w:sz w:val="16"/>
          <w:szCs w:val="16"/>
        </w:rPr>
        <w:t xml:space="preserve"> 6</w:t>
      </w:r>
      <w:r w:rsidR="000C1712">
        <w:rPr>
          <w:sz w:val="16"/>
          <w:szCs w:val="16"/>
        </w:rPr>
        <w:t>3</w:t>
      </w:r>
      <w:r>
        <w:rPr>
          <w:sz w:val="16"/>
          <w:szCs w:val="16"/>
        </w:rPr>
        <w:t xml:space="preserve"> nm. Plotted here are the average and S.D, of 10 pulses used for measurement at each phase. </w:t>
      </w:r>
    </w:p>
    <w:p w14:paraId="78AFA33A" w14:textId="77777777" w:rsidR="005D6DB4" w:rsidRPr="0032183C" w:rsidRDefault="005D6DB4" w:rsidP="001419CB">
      <w:pPr>
        <w:rPr>
          <w:rFonts w:cs="Arial"/>
          <w:b/>
          <w:bCs/>
          <w:kern w:val="16"/>
          <w:lang w:val="en-GB"/>
        </w:rPr>
      </w:pPr>
    </w:p>
    <w:p w14:paraId="73DD3A8E" w14:textId="77777777" w:rsidR="00364255" w:rsidRDefault="00364255" w:rsidP="0032183C">
      <w:pPr>
        <w:spacing w:line="360" w:lineRule="auto"/>
        <w:ind w:left="142"/>
        <w:rPr>
          <w:b/>
          <w:kern w:val="16"/>
          <w:sz w:val="22"/>
          <w:szCs w:val="22"/>
        </w:rPr>
      </w:pPr>
    </w:p>
    <w:p w14:paraId="4FC11397" w14:textId="4746EA31" w:rsidR="009D7EAA" w:rsidRPr="0032183C" w:rsidRDefault="009F2C79" w:rsidP="0032183C">
      <w:pPr>
        <w:spacing w:line="360" w:lineRule="auto"/>
        <w:ind w:left="142"/>
        <w:rPr>
          <w:rFonts w:cs="Arial"/>
          <w:b/>
          <w:bCs/>
          <w:kern w:val="16"/>
          <w:sz w:val="22"/>
          <w:szCs w:val="22"/>
          <w:lang w:val="en-GB"/>
        </w:rPr>
      </w:pPr>
      <w:r>
        <w:rPr>
          <w:b/>
          <w:kern w:val="16"/>
          <w:sz w:val="22"/>
          <w:szCs w:val="22"/>
        </w:rPr>
        <w:lastRenderedPageBreak/>
        <w:t>3.2</w:t>
      </w:r>
      <w:r w:rsidR="0032183C" w:rsidRPr="0032183C">
        <w:rPr>
          <w:b/>
          <w:kern w:val="16"/>
          <w:sz w:val="22"/>
          <w:szCs w:val="22"/>
        </w:rPr>
        <w:t xml:space="preserve"> </w:t>
      </w:r>
      <w:r w:rsidR="009D7EAA" w:rsidRPr="0032183C">
        <w:rPr>
          <w:b/>
          <w:kern w:val="16"/>
          <w:sz w:val="22"/>
          <w:szCs w:val="22"/>
        </w:rPr>
        <w:t>Modulation Reduction Factors</w:t>
      </w:r>
      <w:r w:rsidR="000445E7">
        <w:rPr>
          <w:b/>
          <w:kern w:val="16"/>
          <w:sz w:val="22"/>
          <w:szCs w:val="22"/>
        </w:rPr>
        <w:t xml:space="preserve"> </w:t>
      </w:r>
    </w:p>
    <w:p w14:paraId="3D195CF9" w14:textId="5CC8EECB" w:rsidR="009D7EAA" w:rsidRPr="00C43790" w:rsidRDefault="009D7EAA" w:rsidP="00C43790">
      <w:pPr>
        <w:rPr>
          <w:sz w:val="22"/>
          <w:szCs w:val="22"/>
        </w:rPr>
      </w:pPr>
      <w:r w:rsidRPr="00B953F6">
        <w:rPr>
          <w:sz w:val="22"/>
          <w:szCs w:val="22"/>
        </w:rPr>
        <w:t xml:space="preserve"> </w:t>
      </w:r>
      <w:r w:rsidRPr="00C43790">
        <w:rPr>
          <w:sz w:val="22"/>
          <w:szCs w:val="22"/>
        </w:rPr>
        <w:t>Systematic errors are interpreted using “</w:t>
      </w:r>
      <w:r w:rsidRPr="00C43790">
        <w:rPr>
          <w:i/>
          <w:sz w:val="22"/>
          <w:szCs w:val="22"/>
        </w:rPr>
        <w:t>modulation reduction factors</w:t>
      </w:r>
      <w:r w:rsidRPr="00C43790">
        <w:rPr>
          <w:sz w:val="22"/>
          <w:szCs w:val="22"/>
        </w:rPr>
        <w:t>”. These smear fringe contrast and cause under-evalu</w:t>
      </w:r>
      <w:r w:rsidR="005C359B" w:rsidRPr="00C43790">
        <w:rPr>
          <w:sz w:val="22"/>
          <w:szCs w:val="22"/>
        </w:rPr>
        <w:t xml:space="preserve">ation of the measured M </w:t>
      </w:r>
      <w:r w:rsidRPr="00C43790">
        <w:rPr>
          <w:sz w:val="22"/>
          <w:szCs w:val="22"/>
        </w:rPr>
        <w:t>as M</w:t>
      </w:r>
      <w:r w:rsidRPr="00C43790">
        <w:rPr>
          <w:sz w:val="22"/>
          <w:szCs w:val="22"/>
          <w:vertAlign w:val="subscript"/>
        </w:rPr>
        <w:t>meas</w:t>
      </w:r>
      <w:r w:rsidRPr="00C43790">
        <w:rPr>
          <w:sz w:val="22"/>
          <w:szCs w:val="22"/>
        </w:rPr>
        <w:t xml:space="preserve"> = </w:t>
      </w:r>
      <m:oMath>
        <m:nary>
          <m:naryPr>
            <m:chr m:val="∏"/>
            <m:limLoc m:val="undOvr"/>
            <m:sup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</m:e>
        </m:nary>
      </m:oMath>
      <w:r w:rsidR="00D27DDA" w:rsidRPr="00C43790">
        <w:rPr>
          <w:sz w:val="22"/>
          <w:szCs w:val="22"/>
        </w:rPr>
        <w:t xml:space="preserve"> </w:t>
      </w:r>
      <w:r w:rsidRPr="00C43790">
        <w:rPr>
          <w:sz w:val="22"/>
          <w:szCs w:val="22"/>
        </w:rPr>
        <w:t>M</w:t>
      </w:r>
      <w:r w:rsidRPr="00C43790">
        <w:rPr>
          <w:sz w:val="22"/>
          <w:szCs w:val="22"/>
          <w:vertAlign w:val="subscript"/>
        </w:rPr>
        <w:t>ideal</w:t>
      </w:r>
      <w:r w:rsidRPr="00C43790">
        <w:rPr>
          <w:sz w:val="22"/>
          <w:szCs w:val="22"/>
        </w:rPr>
        <w:t xml:space="preserve"> . Here, C</w:t>
      </w:r>
      <w:r w:rsidR="00D27DDA" w:rsidRPr="00C43790">
        <w:rPr>
          <w:sz w:val="22"/>
          <w:szCs w:val="22"/>
          <w:vertAlign w:val="subscript"/>
        </w:rPr>
        <w:t xml:space="preserve">i  </w:t>
      </w:r>
      <w:r w:rsidR="005C359B" w:rsidRPr="00C43790">
        <w:rPr>
          <w:sz w:val="22"/>
          <w:szCs w:val="22"/>
        </w:rPr>
        <w:t>represent</w:t>
      </w:r>
      <w:r w:rsidR="00D27DDA" w:rsidRPr="00C43790">
        <w:rPr>
          <w:sz w:val="22"/>
          <w:szCs w:val="22"/>
        </w:rPr>
        <w:t>s</w:t>
      </w:r>
      <w:r w:rsidR="005C359B" w:rsidRPr="00C43790">
        <w:rPr>
          <w:sz w:val="22"/>
          <w:szCs w:val="22"/>
        </w:rPr>
        <w:t xml:space="preserve"> </w:t>
      </w:r>
      <w:r w:rsidR="001E343C" w:rsidRPr="00C43790">
        <w:rPr>
          <w:sz w:val="22"/>
          <w:szCs w:val="22"/>
        </w:rPr>
        <w:t>ind</w:t>
      </w:r>
      <w:r w:rsidR="00AD11E7" w:rsidRPr="00C43790">
        <w:rPr>
          <w:sz w:val="22"/>
          <w:szCs w:val="22"/>
        </w:rPr>
        <w:t>i</w:t>
      </w:r>
      <w:r w:rsidR="001E343C" w:rsidRPr="00C43790">
        <w:rPr>
          <w:sz w:val="22"/>
          <w:szCs w:val="22"/>
        </w:rPr>
        <w:t>vidual M reduction factors</w:t>
      </w:r>
      <w:r w:rsidRPr="00C43790">
        <w:rPr>
          <w:sz w:val="22"/>
          <w:szCs w:val="22"/>
        </w:rPr>
        <w:t>. This leads to the beam size over-evaluation as</w:t>
      </w:r>
    </w:p>
    <w:p w14:paraId="1110A37D" w14:textId="79789065" w:rsidR="009D7EAA" w:rsidRPr="00B953F6" w:rsidRDefault="009D7EAA" w:rsidP="005C359B">
      <w:pPr>
        <w:jc w:val="center"/>
        <w:rPr>
          <w:sz w:val="22"/>
          <w:szCs w:val="22"/>
        </w:rPr>
      </w:pPr>
      <w:r w:rsidRPr="00B953F6">
        <w:rPr>
          <w:position w:val="-32"/>
          <w:sz w:val="22"/>
          <w:szCs w:val="22"/>
        </w:rPr>
        <w:object w:dxaOrig="3060" w:dyaOrig="660" w14:anchorId="290A7F35">
          <v:shape id="_x0000_i1029" type="#_x0000_t75" style="width:111pt;height:24pt" o:ole="">
            <v:imagedata r:id="rId22" o:title=""/>
          </v:shape>
          <o:OLEObject Type="Embed" ProgID="Equation.3" ShapeID="_x0000_i1029" DrawAspect="Content" ObjectID="_1339183353" r:id="rId23"/>
        </w:object>
      </w:r>
      <w:r w:rsidR="00C43790">
        <w:rPr>
          <w:sz w:val="22"/>
          <w:szCs w:val="22"/>
        </w:rPr>
        <w:t xml:space="preserve">        ……</w:t>
      </w:r>
      <w:r w:rsidR="00FE60BC">
        <w:rPr>
          <w:sz w:val="22"/>
          <w:szCs w:val="22"/>
        </w:rPr>
        <w:t>eq</w:t>
      </w:r>
      <w:r w:rsidR="00856C5D">
        <w:rPr>
          <w:sz w:val="22"/>
          <w:szCs w:val="22"/>
        </w:rPr>
        <w:t>(6</w:t>
      </w:r>
      <w:r w:rsidRPr="00B953F6">
        <w:rPr>
          <w:sz w:val="22"/>
          <w:szCs w:val="22"/>
        </w:rPr>
        <w:t>)</w:t>
      </w:r>
    </w:p>
    <w:p w14:paraId="596BA7B0" w14:textId="5B0A34E9" w:rsidR="008D4A8A" w:rsidRPr="00B953F6" w:rsidRDefault="009D7EAA" w:rsidP="00A1256F">
      <w:pPr>
        <w:jc w:val="both"/>
        <w:rPr>
          <w:sz w:val="22"/>
          <w:szCs w:val="22"/>
        </w:rPr>
      </w:pPr>
      <w:r w:rsidRPr="00B953F6">
        <w:rPr>
          <w:sz w:val="22"/>
          <w:szCs w:val="22"/>
        </w:rPr>
        <w:t xml:space="preserve"> </w:t>
      </w:r>
      <w:r w:rsidR="000443B0">
        <w:rPr>
          <w:sz w:val="22"/>
          <w:szCs w:val="22"/>
        </w:rPr>
        <w:t xml:space="preserve">First, efforts are made to </w:t>
      </w:r>
      <w:r w:rsidR="000443B0" w:rsidRPr="00B953F6">
        <w:rPr>
          <w:sz w:val="22"/>
          <w:szCs w:val="22"/>
        </w:rPr>
        <w:t>suppress error sourc</w:t>
      </w:r>
      <w:r w:rsidR="000443B0">
        <w:rPr>
          <w:sz w:val="22"/>
          <w:szCs w:val="22"/>
        </w:rPr>
        <w:t>es by</w:t>
      </w:r>
      <w:r w:rsidR="000443B0" w:rsidRPr="00B953F6">
        <w:rPr>
          <w:sz w:val="22"/>
          <w:szCs w:val="22"/>
        </w:rPr>
        <w:t xml:space="preserve"> improving hardware and/or alignment methods</w:t>
      </w:r>
      <w:r w:rsidR="000443B0">
        <w:rPr>
          <w:sz w:val="22"/>
          <w:szCs w:val="22"/>
        </w:rPr>
        <w:t>.</w:t>
      </w:r>
      <w:r w:rsidR="000443B0" w:rsidRPr="00B953F6">
        <w:rPr>
          <w:sz w:val="22"/>
          <w:szCs w:val="22"/>
        </w:rPr>
        <w:t xml:space="preserve"> </w:t>
      </w:r>
      <w:r w:rsidR="000443B0">
        <w:rPr>
          <w:sz w:val="22"/>
          <w:szCs w:val="22"/>
        </w:rPr>
        <w:t xml:space="preserve">Then </w:t>
      </w:r>
      <w:r w:rsidR="000443B0" w:rsidRPr="00B953F6">
        <w:rPr>
          <w:sz w:val="22"/>
          <w:szCs w:val="22"/>
        </w:rPr>
        <w:t xml:space="preserve">any residual </w:t>
      </w:r>
      <w:r w:rsidR="000443B0">
        <w:rPr>
          <w:sz w:val="22"/>
          <w:szCs w:val="22"/>
        </w:rPr>
        <w:t xml:space="preserve">systematic </w:t>
      </w:r>
      <w:r w:rsidR="000443B0" w:rsidRPr="00B953F6">
        <w:rPr>
          <w:sz w:val="22"/>
          <w:szCs w:val="22"/>
        </w:rPr>
        <w:t xml:space="preserve">errors </w:t>
      </w:r>
      <w:r w:rsidR="000443B0">
        <w:rPr>
          <w:sz w:val="22"/>
          <w:szCs w:val="22"/>
        </w:rPr>
        <w:t xml:space="preserve">are evaluated offline </w:t>
      </w:r>
      <w:r w:rsidR="000443B0" w:rsidRPr="00B953F6">
        <w:rPr>
          <w:sz w:val="22"/>
          <w:szCs w:val="22"/>
        </w:rPr>
        <w:t xml:space="preserve">to the best precision possible </w:t>
      </w:r>
      <w:r w:rsidR="000443B0">
        <w:rPr>
          <w:sz w:val="22"/>
          <w:szCs w:val="22"/>
        </w:rPr>
        <w:t xml:space="preserve">i.e. </w:t>
      </w:r>
      <w:r w:rsidR="000443B0" w:rsidRPr="00B953F6">
        <w:rPr>
          <w:sz w:val="22"/>
          <w:szCs w:val="22"/>
        </w:rPr>
        <w:t xml:space="preserve">to </w:t>
      </w:r>
      <w:r w:rsidR="000443B0">
        <w:rPr>
          <w:sz w:val="22"/>
          <w:szCs w:val="22"/>
        </w:rPr>
        <w:t xml:space="preserve">approach an estimate of the </w:t>
      </w:r>
      <w:r w:rsidR="000443B0" w:rsidRPr="00B953F6">
        <w:rPr>
          <w:sz w:val="22"/>
          <w:szCs w:val="22"/>
        </w:rPr>
        <w:t xml:space="preserve">“true beam size”. </w:t>
      </w:r>
      <w:r w:rsidR="0028341E">
        <w:rPr>
          <w:sz w:val="22"/>
          <w:szCs w:val="22"/>
        </w:rPr>
        <w:t xml:space="preserve">The </w:t>
      </w:r>
      <w:r w:rsidR="000443B0">
        <w:rPr>
          <w:sz w:val="22"/>
          <w:szCs w:val="22"/>
        </w:rPr>
        <w:t>relative “total M reduction” C</w:t>
      </w:r>
      <w:r w:rsidR="000443B0" w:rsidRPr="000443B0">
        <w:rPr>
          <w:sz w:val="22"/>
          <w:szCs w:val="22"/>
          <w:vertAlign w:val="subscript"/>
        </w:rPr>
        <w:t>total</w:t>
      </w:r>
      <w:r w:rsidR="000443B0">
        <w:rPr>
          <w:sz w:val="22"/>
          <w:szCs w:val="22"/>
        </w:rPr>
        <w:t xml:space="preserve"> = </w:t>
      </w:r>
      <m:oMath>
        <m:nary>
          <m:naryPr>
            <m:chr m:val="∏"/>
            <m:limLoc m:val="undOvr"/>
            <m:sup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</m:e>
        </m:nary>
      </m:oMath>
      <w:r w:rsidR="00D27DDA">
        <w:rPr>
          <w:sz w:val="22"/>
          <w:szCs w:val="22"/>
        </w:rPr>
        <w:t xml:space="preserve"> </w:t>
      </w:r>
      <w:r w:rsidR="0028341E">
        <w:rPr>
          <w:sz w:val="22"/>
          <w:szCs w:val="22"/>
        </w:rPr>
        <w:t xml:space="preserve">for a particular </w:t>
      </w:r>
      <w:r w:rsidR="0028341E">
        <w:rPr>
          <w:rFonts w:hint="eastAsia"/>
          <w:sz w:val="22"/>
          <w:szCs w:val="22"/>
        </w:rPr>
        <w:t>θ</w:t>
      </w:r>
      <w:r w:rsidR="0028341E">
        <w:rPr>
          <w:sz w:val="22"/>
          <w:szCs w:val="22"/>
        </w:rPr>
        <w:t xml:space="preserve"> mode </w:t>
      </w:r>
      <w:r w:rsidRPr="00B953F6">
        <w:rPr>
          <w:sz w:val="22"/>
          <w:szCs w:val="22"/>
        </w:rPr>
        <w:t xml:space="preserve">can be observed </w:t>
      </w:r>
      <w:r w:rsidR="0028341E">
        <w:rPr>
          <w:sz w:val="22"/>
          <w:szCs w:val="22"/>
        </w:rPr>
        <w:t xml:space="preserve">by comparing </w:t>
      </w:r>
      <w:r w:rsidR="000443B0">
        <w:rPr>
          <w:sz w:val="22"/>
          <w:szCs w:val="22"/>
        </w:rPr>
        <w:t xml:space="preserve">the inconsistency in </w:t>
      </w:r>
      <w:r w:rsidR="0028341E">
        <w:rPr>
          <w:rFonts w:hint="eastAsia"/>
          <w:sz w:val="22"/>
          <w:szCs w:val="22"/>
        </w:rPr>
        <w:t>σ</w:t>
      </w:r>
      <w:r w:rsidR="0028341E" w:rsidRPr="00FA7180">
        <w:rPr>
          <w:sz w:val="22"/>
          <w:szCs w:val="22"/>
          <w:vertAlign w:val="subscript"/>
        </w:rPr>
        <w:t>y,meas</w:t>
      </w:r>
      <w:r w:rsidR="0028341E">
        <w:rPr>
          <w:sz w:val="22"/>
          <w:szCs w:val="22"/>
        </w:rPr>
        <w:t xml:space="preserve"> im</w:t>
      </w:r>
      <w:r w:rsidR="00AD11E7">
        <w:rPr>
          <w:sz w:val="22"/>
          <w:szCs w:val="22"/>
        </w:rPr>
        <w:t>m</w:t>
      </w:r>
      <w:r w:rsidR="0028341E">
        <w:rPr>
          <w:sz w:val="22"/>
          <w:szCs w:val="22"/>
        </w:rPr>
        <w:t xml:space="preserve">ediately before and after </w:t>
      </w:r>
      <w:r w:rsidR="0028341E">
        <w:rPr>
          <w:rFonts w:hint="eastAsia"/>
          <w:sz w:val="22"/>
          <w:szCs w:val="22"/>
        </w:rPr>
        <w:t>θ</w:t>
      </w:r>
      <w:r w:rsidR="0028341E">
        <w:rPr>
          <w:sz w:val="22"/>
          <w:szCs w:val="22"/>
        </w:rPr>
        <w:t xml:space="preserve"> mode switching. </w:t>
      </w:r>
      <w:r w:rsidR="000443B0">
        <w:rPr>
          <w:sz w:val="22"/>
          <w:szCs w:val="22"/>
        </w:rPr>
        <w:t>However this C</w:t>
      </w:r>
      <w:r w:rsidR="000443B0" w:rsidRPr="000443B0">
        <w:rPr>
          <w:sz w:val="22"/>
          <w:szCs w:val="22"/>
          <w:vertAlign w:val="subscript"/>
        </w:rPr>
        <w:t>total</w:t>
      </w:r>
      <w:r w:rsidR="000443B0">
        <w:rPr>
          <w:sz w:val="22"/>
          <w:szCs w:val="22"/>
        </w:rPr>
        <w:t xml:space="preserve"> cannot be applied </w:t>
      </w:r>
      <w:r w:rsidR="008577A6">
        <w:rPr>
          <w:sz w:val="22"/>
          <w:szCs w:val="22"/>
        </w:rPr>
        <w:t>universally</w:t>
      </w:r>
      <w:r w:rsidR="000443B0">
        <w:rPr>
          <w:sz w:val="22"/>
          <w:szCs w:val="22"/>
        </w:rPr>
        <w:t xml:space="preserve"> </w:t>
      </w:r>
      <w:r w:rsidRPr="00B953F6">
        <w:rPr>
          <w:sz w:val="22"/>
          <w:szCs w:val="22"/>
        </w:rPr>
        <w:t xml:space="preserve">to </w:t>
      </w:r>
      <w:r w:rsidR="008577A6">
        <w:rPr>
          <w:sz w:val="22"/>
          <w:szCs w:val="22"/>
        </w:rPr>
        <w:t>any</w:t>
      </w:r>
      <w:r w:rsidR="000443B0">
        <w:rPr>
          <w:sz w:val="22"/>
          <w:szCs w:val="22"/>
        </w:rPr>
        <w:t xml:space="preserve"> </w:t>
      </w:r>
      <w:r w:rsidRPr="00B953F6">
        <w:rPr>
          <w:sz w:val="22"/>
          <w:szCs w:val="22"/>
        </w:rPr>
        <w:t xml:space="preserve">mode because </w:t>
      </w:r>
      <w:r w:rsidR="000443B0">
        <w:rPr>
          <w:sz w:val="22"/>
          <w:szCs w:val="22"/>
        </w:rPr>
        <w:t xml:space="preserve">some </w:t>
      </w:r>
      <w:r w:rsidRPr="00B953F6">
        <w:rPr>
          <w:sz w:val="22"/>
          <w:szCs w:val="22"/>
        </w:rPr>
        <w:t xml:space="preserve">systematic errors </w:t>
      </w:r>
      <w:r w:rsidR="000443B0">
        <w:rPr>
          <w:sz w:val="22"/>
          <w:szCs w:val="22"/>
        </w:rPr>
        <w:t>are mode depend</w:t>
      </w:r>
      <w:r w:rsidR="009F2C79">
        <w:rPr>
          <w:sz w:val="22"/>
          <w:szCs w:val="22"/>
        </w:rPr>
        <w:t>ent</w:t>
      </w:r>
      <w:r w:rsidR="000443B0">
        <w:rPr>
          <w:sz w:val="22"/>
          <w:szCs w:val="22"/>
        </w:rPr>
        <w:t xml:space="preserve">. </w:t>
      </w:r>
      <w:r w:rsidR="000E1635">
        <w:rPr>
          <w:sz w:val="22"/>
          <w:szCs w:val="22"/>
        </w:rPr>
        <w:t xml:space="preserve">Estimating </w:t>
      </w:r>
      <w:r w:rsidR="000443B0">
        <w:rPr>
          <w:sz w:val="22"/>
          <w:szCs w:val="22"/>
        </w:rPr>
        <w:t>the absolute C</w:t>
      </w:r>
      <w:r w:rsidR="000443B0" w:rsidRPr="000443B0">
        <w:rPr>
          <w:sz w:val="22"/>
          <w:szCs w:val="22"/>
          <w:vertAlign w:val="subscript"/>
        </w:rPr>
        <w:t>total</w:t>
      </w:r>
      <w:r w:rsidR="000443B0">
        <w:rPr>
          <w:sz w:val="22"/>
          <w:szCs w:val="22"/>
          <w:vertAlign w:val="subscript"/>
        </w:rPr>
        <w:t xml:space="preserve"> </w:t>
      </w:r>
      <w:r w:rsidR="000443B0">
        <w:rPr>
          <w:sz w:val="22"/>
          <w:szCs w:val="22"/>
        </w:rPr>
        <w:t xml:space="preserve">requires careful </w:t>
      </w:r>
      <w:r w:rsidR="000E1635" w:rsidRPr="00B953F6">
        <w:rPr>
          <w:sz w:val="22"/>
          <w:szCs w:val="22"/>
        </w:rPr>
        <w:t xml:space="preserve">quantitative </w:t>
      </w:r>
      <w:r w:rsidR="000E1635">
        <w:rPr>
          <w:sz w:val="22"/>
          <w:szCs w:val="22"/>
        </w:rPr>
        <w:t>evaluation</w:t>
      </w:r>
      <w:r w:rsidR="000443B0">
        <w:rPr>
          <w:sz w:val="22"/>
          <w:szCs w:val="22"/>
        </w:rPr>
        <w:t xml:space="preserve"> of each individual source. </w:t>
      </w:r>
      <w:r w:rsidRPr="00B953F6">
        <w:rPr>
          <w:sz w:val="22"/>
          <w:szCs w:val="22"/>
        </w:rPr>
        <w:t xml:space="preserve">For some factors we can only get a worst limit. Nevertheless, the merit of using Shintake Monitor in beam focusing is that we </w:t>
      </w:r>
      <w:r w:rsidR="000E1635">
        <w:rPr>
          <w:sz w:val="22"/>
          <w:szCs w:val="22"/>
        </w:rPr>
        <w:t>can</w:t>
      </w:r>
      <w:r w:rsidRPr="00B953F6">
        <w:rPr>
          <w:sz w:val="22"/>
          <w:szCs w:val="22"/>
        </w:rPr>
        <w:t xml:space="preserve"> observe the relative changes in σ</w:t>
      </w:r>
      <w:r w:rsidRPr="00B953F6">
        <w:rPr>
          <w:sz w:val="22"/>
          <w:szCs w:val="22"/>
          <w:vertAlign w:val="subscript"/>
        </w:rPr>
        <w:t>y</w:t>
      </w:r>
      <w:r w:rsidRPr="00B953F6">
        <w:rPr>
          <w:sz w:val="22"/>
          <w:szCs w:val="22"/>
        </w:rPr>
        <w:t xml:space="preserve"> regardless of how much M is systematically reduced, provided all </w:t>
      </w:r>
      <w:r w:rsidR="00954149">
        <w:rPr>
          <w:sz w:val="22"/>
          <w:szCs w:val="22"/>
        </w:rPr>
        <w:t>conditions remain</w:t>
      </w:r>
      <w:r w:rsidR="000443B0">
        <w:rPr>
          <w:sz w:val="22"/>
          <w:szCs w:val="22"/>
        </w:rPr>
        <w:t xml:space="preserve"> stable. </w:t>
      </w:r>
      <w:r w:rsidRPr="00B953F6">
        <w:rPr>
          <w:sz w:val="22"/>
          <w:szCs w:val="22"/>
        </w:rPr>
        <w:t>T</w:t>
      </w:r>
      <w:r w:rsidR="000E1635">
        <w:rPr>
          <w:sz w:val="22"/>
          <w:szCs w:val="22"/>
        </w:rPr>
        <w:t>able 2 summarizes t</w:t>
      </w:r>
      <w:r w:rsidRPr="00B953F6">
        <w:rPr>
          <w:sz w:val="22"/>
          <w:szCs w:val="22"/>
        </w:rPr>
        <w:t>he major individual M reduction sources</w:t>
      </w:r>
      <w:r w:rsidR="000E1635">
        <w:rPr>
          <w:sz w:val="22"/>
          <w:szCs w:val="22"/>
        </w:rPr>
        <w:t xml:space="preserve"> </w:t>
      </w:r>
      <w:r w:rsidRPr="00B953F6">
        <w:rPr>
          <w:sz w:val="22"/>
          <w:szCs w:val="22"/>
        </w:rPr>
        <w:t xml:space="preserve">explained </w:t>
      </w:r>
      <w:r w:rsidR="003160AF">
        <w:rPr>
          <w:sz w:val="22"/>
          <w:szCs w:val="22"/>
        </w:rPr>
        <w:t>as foll</w:t>
      </w:r>
      <w:r w:rsidR="00081143">
        <w:rPr>
          <w:sz w:val="22"/>
          <w:szCs w:val="22"/>
        </w:rPr>
        <w:t>ow</w:t>
      </w:r>
      <w:r w:rsidR="003160AF">
        <w:rPr>
          <w:sz w:val="22"/>
          <w:szCs w:val="22"/>
        </w:rPr>
        <w:t xml:space="preserve">ing. Further details are found in [9]. </w:t>
      </w:r>
    </w:p>
    <w:p w14:paraId="120CE8E7" w14:textId="702FE5BA" w:rsidR="009D7EAA" w:rsidRDefault="009D7EAA" w:rsidP="00A1256F">
      <w:pPr>
        <w:pStyle w:val="af2"/>
        <w:ind w:leftChars="0" w:left="0"/>
        <w:jc w:val="both"/>
        <w:rPr>
          <w:kern w:val="16"/>
          <w:sz w:val="22"/>
          <w:szCs w:val="22"/>
        </w:rPr>
      </w:pPr>
      <w:r w:rsidRPr="00B953F6">
        <w:rPr>
          <w:b/>
          <w:kern w:val="16"/>
          <w:sz w:val="22"/>
          <w:szCs w:val="22"/>
        </w:rPr>
        <w:t>Laser polarization and power:</w:t>
      </w:r>
      <w:r w:rsidRPr="00B953F6">
        <w:rPr>
          <w:kern w:val="16"/>
          <w:sz w:val="22"/>
          <w:szCs w:val="22"/>
        </w:rPr>
        <w:t xml:space="preserve"> The Shintake Monitor optics is designed for linearly S polarized laser (w</w:t>
      </w:r>
      <w:r w:rsidR="00E619E8">
        <w:rPr>
          <w:kern w:val="16"/>
          <w:sz w:val="22"/>
          <w:szCs w:val="22"/>
        </w:rPr>
        <w:t>.r.t.</w:t>
      </w:r>
      <w:r w:rsidRPr="00B953F6">
        <w:rPr>
          <w:kern w:val="16"/>
          <w:sz w:val="22"/>
          <w:szCs w:val="22"/>
        </w:rPr>
        <w:t xml:space="preserve"> optical component surface</w:t>
      </w:r>
      <w:r w:rsidR="00E619E8">
        <w:rPr>
          <w:kern w:val="16"/>
          <w:sz w:val="22"/>
          <w:szCs w:val="22"/>
        </w:rPr>
        <w:t>s</w:t>
      </w:r>
      <w:r w:rsidRPr="00B953F6">
        <w:rPr>
          <w:kern w:val="16"/>
          <w:sz w:val="22"/>
          <w:szCs w:val="22"/>
        </w:rPr>
        <w:t xml:space="preserve">). </w:t>
      </w:r>
      <w:r w:rsidR="00A04C54">
        <w:rPr>
          <w:kern w:val="16"/>
          <w:sz w:val="22"/>
          <w:szCs w:val="22"/>
        </w:rPr>
        <w:t>Measurement of laser p</w:t>
      </w:r>
      <w:r w:rsidRPr="00B953F6">
        <w:rPr>
          <w:kern w:val="16"/>
          <w:sz w:val="22"/>
          <w:szCs w:val="22"/>
        </w:rPr>
        <w:t>olarization</w:t>
      </w:r>
      <w:r w:rsidR="00A04C54">
        <w:rPr>
          <w:kern w:val="16"/>
          <w:sz w:val="22"/>
          <w:szCs w:val="22"/>
        </w:rPr>
        <w:t xml:space="preserve"> </w:t>
      </w:r>
      <w:r w:rsidR="00E619E8">
        <w:rPr>
          <w:kern w:val="16"/>
          <w:sz w:val="22"/>
          <w:szCs w:val="22"/>
        </w:rPr>
        <w:t>indicate</w:t>
      </w:r>
      <w:r w:rsidR="002A7B07" w:rsidRPr="00B953F6">
        <w:rPr>
          <w:kern w:val="16"/>
          <w:sz w:val="22"/>
          <w:szCs w:val="22"/>
        </w:rPr>
        <w:t xml:space="preserve"> the laser to be very close to purely S linear polariz</w:t>
      </w:r>
      <w:r w:rsidR="00E619E8">
        <w:rPr>
          <w:kern w:val="16"/>
          <w:sz w:val="22"/>
          <w:szCs w:val="22"/>
        </w:rPr>
        <w:t>ed</w:t>
      </w:r>
      <w:r w:rsidR="002A7B07" w:rsidRPr="00B953F6">
        <w:rPr>
          <w:kern w:val="16"/>
          <w:sz w:val="22"/>
          <w:szCs w:val="22"/>
        </w:rPr>
        <w:t xml:space="preserve">, with “P contamination” </w:t>
      </w:r>
      <w:r w:rsidR="002A7B07" w:rsidRPr="00B953F6">
        <w:rPr>
          <w:bCs/>
          <w:kern w:val="16"/>
          <w:sz w:val="22"/>
          <w:szCs w:val="22"/>
        </w:rPr>
        <w:t>P</w:t>
      </w:r>
      <w:r w:rsidR="002A7B07" w:rsidRPr="00B953F6">
        <w:rPr>
          <w:bCs/>
          <w:kern w:val="16"/>
          <w:sz w:val="22"/>
          <w:szCs w:val="22"/>
          <w:vertAlign w:val="subscript"/>
        </w:rPr>
        <w:t>p</w:t>
      </w:r>
      <w:r w:rsidR="002A7B07" w:rsidRPr="00B953F6">
        <w:rPr>
          <w:bCs/>
          <w:kern w:val="16"/>
          <w:sz w:val="22"/>
          <w:szCs w:val="22"/>
        </w:rPr>
        <w:t>/P</w:t>
      </w:r>
      <w:r w:rsidR="002A7B07" w:rsidRPr="00B953F6">
        <w:rPr>
          <w:bCs/>
          <w:kern w:val="16"/>
          <w:sz w:val="22"/>
          <w:szCs w:val="22"/>
          <w:vertAlign w:val="subscript"/>
        </w:rPr>
        <w:t>s</w:t>
      </w:r>
      <w:r w:rsidR="002A7B07" w:rsidRPr="00B953F6">
        <w:rPr>
          <w:bCs/>
          <w:kern w:val="16"/>
          <w:sz w:val="22"/>
          <w:szCs w:val="22"/>
        </w:rPr>
        <w:t xml:space="preserve"> &lt; 1.5 %. </w:t>
      </w:r>
      <w:r w:rsidR="002A7B07">
        <w:rPr>
          <w:kern w:val="16"/>
          <w:sz w:val="22"/>
          <w:szCs w:val="22"/>
        </w:rPr>
        <w:t xml:space="preserve">Scanning the angle of </w:t>
      </w:r>
      <w:r w:rsidR="002A7B07" w:rsidRPr="00B953F6">
        <w:rPr>
          <w:kern w:val="16"/>
          <w:sz w:val="22"/>
          <w:szCs w:val="22"/>
        </w:rPr>
        <w:t>a half lambda (</w:t>
      </w:r>
      <w:r w:rsidR="002A7B07" w:rsidRPr="00B953F6">
        <w:rPr>
          <w:rFonts w:hint="eastAsia"/>
          <w:kern w:val="16"/>
          <w:sz w:val="22"/>
          <w:szCs w:val="22"/>
        </w:rPr>
        <w:t>λ</w:t>
      </w:r>
      <w:r w:rsidR="002A7B07" w:rsidRPr="00B953F6">
        <w:rPr>
          <w:kern w:val="16"/>
          <w:sz w:val="22"/>
          <w:szCs w:val="22"/>
        </w:rPr>
        <w:t>/2) plate</w:t>
      </w:r>
      <w:r w:rsidR="002A7B07">
        <w:rPr>
          <w:kern w:val="16"/>
          <w:sz w:val="22"/>
          <w:szCs w:val="22"/>
        </w:rPr>
        <w:t xml:space="preserve"> which </w:t>
      </w:r>
      <w:r w:rsidR="00EA1AFB">
        <w:rPr>
          <w:kern w:val="16"/>
          <w:sz w:val="22"/>
          <w:szCs w:val="22"/>
        </w:rPr>
        <w:t>rotat</w:t>
      </w:r>
      <w:r w:rsidR="002A7B07">
        <w:rPr>
          <w:kern w:val="16"/>
          <w:sz w:val="22"/>
          <w:szCs w:val="22"/>
        </w:rPr>
        <w:t>es</w:t>
      </w:r>
      <w:r w:rsidR="00EA1AFB">
        <w:rPr>
          <w:kern w:val="16"/>
          <w:sz w:val="22"/>
          <w:szCs w:val="22"/>
        </w:rPr>
        <w:t xml:space="preserve"> </w:t>
      </w:r>
      <w:r w:rsidRPr="00B953F6">
        <w:rPr>
          <w:kern w:val="16"/>
          <w:sz w:val="22"/>
          <w:szCs w:val="22"/>
        </w:rPr>
        <w:t xml:space="preserve">the </w:t>
      </w:r>
      <w:r w:rsidR="00A04C54">
        <w:rPr>
          <w:kern w:val="16"/>
          <w:sz w:val="22"/>
          <w:szCs w:val="22"/>
        </w:rPr>
        <w:t xml:space="preserve">laser’s </w:t>
      </w:r>
      <w:r w:rsidRPr="00B953F6">
        <w:rPr>
          <w:kern w:val="16"/>
          <w:sz w:val="22"/>
          <w:szCs w:val="22"/>
        </w:rPr>
        <w:t>po</w:t>
      </w:r>
      <w:r w:rsidR="00EA1AFB">
        <w:rPr>
          <w:kern w:val="16"/>
          <w:sz w:val="22"/>
          <w:szCs w:val="22"/>
        </w:rPr>
        <w:t>larization state</w:t>
      </w:r>
      <w:r w:rsidR="002A7B07">
        <w:rPr>
          <w:kern w:val="16"/>
          <w:sz w:val="22"/>
          <w:szCs w:val="22"/>
        </w:rPr>
        <w:t>, determine</w:t>
      </w:r>
      <w:r w:rsidR="00E619E8">
        <w:rPr>
          <w:kern w:val="16"/>
          <w:sz w:val="22"/>
          <w:szCs w:val="22"/>
        </w:rPr>
        <w:t>s</w:t>
      </w:r>
      <w:r w:rsidR="002A7B07">
        <w:rPr>
          <w:kern w:val="16"/>
          <w:sz w:val="22"/>
          <w:szCs w:val="22"/>
        </w:rPr>
        <w:t xml:space="preserve"> the optimum setting for maximum M and best power balance between upper and lower paths. </w:t>
      </w:r>
      <w:r w:rsidRPr="00B953F6">
        <w:rPr>
          <w:kern w:val="16"/>
          <w:sz w:val="22"/>
          <w:szCs w:val="22"/>
        </w:rPr>
        <w:t xml:space="preserve">Additionally, the reflective ratio for S light of the 50% beam splitter was measured to be </w:t>
      </w:r>
      <w:r w:rsidRPr="00B953F6">
        <w:rPr>
          <w:bCs/>
          <w:kern w:val="16"/>
          <w:sz w:val="22"/>
          <w:szCs w:val="22"/>
        </w:rPr>
        <w:t>R</w:t>
      </w:r>
      <w:r w:rsidRPr="00B953F6">
        <w:rPr>
          <w:bCs/>
          <w:kern w:val="16"/>
          <w:sz w:val="22"/>
          <w:szCs w:val="22"/>
          <w:vertAlign w:val="subscript"/>
        </w:rPr>
        <w:t xml:space="preserve">s </w:t>
      </w:r>
      <w:r w:rsidRPr="00B953F6">
        <w:rPr>
          <w:bCs/>
          <w:kern w:val="16"/>
          <w:sz w:val="22"/>
          <w:szCs w:val="22"/>
        </w:rPr>
        <w:t>= 50.3%</w:t>
      </w:r>
      <w:r w:rsidRPr="00B953F6">
        <w:rPr>
          <w:kern w:val="16"/>
          <w:sz w:val="22"/>
          <w:szCs w:val="22"/>
        </w:rPr>
        <w:t>, well within catalog specifications.</w:t>
      </w:r>
      <w:r w:rsidR="00E619E8">
        <w:rPr>
          <w:kern w:val="16"/>
          <w:sz w:val="22"/>
          <w:szCs w:val="22"/>
        </w:rPr>
        <w:t xml:space="preserve"> Altogether, these indicate</w:t>
      </w:r>
      <w:r w:rsidR="002A7B07">
        <w:rPr>
          <w:kern w:val="16"/>
          <w:sz w:val="22"/>
          <w:szCs w:val="22"/>
        </w:rPr>
        <w:t xml:space="preserve"> very little M reduction due to polarization related issues (see [</w:t>
      </w:r>
      <w:r w:rsidR="00856C5D">
        <w:rPr>
          <w:kern w:val="16"/>
          <w:sz w:val="22"/>
          <w:szCs w:val="22"/>
        </w:rPr>
        <w:t>9</w:t>
      </w:r>
      <w:r w:rsidR="002A7B07">
        <w:rPr>
          <w:kern w:val="16"/>
          <w:sz w:val="22"/>
          <w:szCs w:val="22"/>
        </w:rPr>
        <w:t>] for deta</w:t>
      </w:r>
      <w:r w:rsidR="00EC1BA8">
        <w:rPr>
          <w:kern w:val="16"/>
          <w:sz w:val="22"/>
          <w:szCs w:val="22"/>
        </w:rPr>
        <w:t>i</w:t>
      </w:r>
      <w:r w:rsidR="002A7B07">
        <w:rPr>
          <w:kern w:val="16"/>
          <w:sz w:val="22"/>
          <w:szCs w:val="22"/>
        </w:rPr>
        <w:t xml:space="preserve">ls). </w:t>
      </w:r>
    </w:p>
    <w:p w14:paraId="144F90DB" w14:textId="77777777" w:rsidR="00D02ACC" w:rsidRPr="00B953F6" w:rsidRDefault="00D02ACC" w:rsidP="00A1256F">
      <w:pPr>
        <w:jc w:val="both"/>
        <w:rPr>
          <w:sz w:val="22"/>
          <w:szCs w:val="22"/>
        </w:rPr>
      </w:pPr>
      <w:r w:rsidRPr="00B953F6">
        <w:rPr>
          <w:b/>
          <w:sz w:val="22"/>
          <w:szCs w:val="22"/>
        </w:rPr>
        <w:t>Fringe tilt:</w:t>
      </w:r>
      <w:r w:rsidRPr="00B953F6">
        <w:rPr>
          <w:sz w:val="22"/>
          <w:szCs w:val="22"/>
        </w:rPr>
        <w:t xml:space="preserve">  Mismatch between the beam and the axis of laser fringes leads to </w:t>
      </w:r>
      <w:r w:rsidRPr="00B953F6">
        <w:rPr>
          <w:i/>
          <w:sz w:val="22"/>
          <w:szCs w:val="22"/>
        </w:rPr>
        <w:t>fringe tilt</w:t>
      </w:r>
      <w:r w:rsidRPr="00B953F6">
        <w:rPr>
          <w:sz w:val="22"/>
          <w:szCs w:val="22"/>
        </w:rPr>
        <w:t xml:space="preserve"> in the form of “pitch” or “roll” in the longitudinal or transverse, respectively. </w:t>
      </w:r>
      <w:r w:rsidR="00151D32">
        <w:rPr>
          <w:sz w:val="22"/>
          <w:szCs w:val="22"/>
        </w:rPr>
        <w:t>The c</w:t>
      </w:r>
      <w:r w:rsidRPr="00B953F6">
        <w:rPr>
          <w:sz w:val="22"/>
          <w:szCs w:val="22"/>
        </w:rPr>
        <w:t xml:space="preserve">ontribution of fringe pitch and roll to beam size </w:t>
      </w:r>
      <w:r w:rsidR="00546EB5">
        <w:rPr>
          <w:sz w:val="22"/>
          <w:szCs w:val="22"/>
        </w:rPr>
        <w:t xml:space="preserve">depends on </w:t>
      </w:r>
      <w:r w:rsidR="00546EB5" w:rsidRPr="00B953F6">
        <w:rPr>
          <w:sz w:val="22"/>
          <w:szCs w:val="22"/>
        </w:rPr>
        <w:t>longitudinal laser spot size (σ</w:t>
      </w:r>
      <w:r w:rsidR="00546EB5" w:rsidRPr="00B953F6">
        <w:rPr>
          <w:sz w:val="22"/>
          <w:szCs w:val="22"/>
          <w:vertAlign w:val="subscript"/>
        </w:rPr>
        <w:t>laser</w:t>
      </w:r>
      <w:r w:rsidR="00546EB5" w:rsidRPr="00B953F6">
        <w:rPr>
          <w:sz w:val="22"/>
          <w:szCs w:val="22"/>
        </w:rPr>
        <w:t>) and horizontal IP e-</w:t>
      </w:r>
      <w:r w:rsidR="00546EB5" w:rsidRPr="00B953F6">
        <w:rPr>
          <w:sz w:val="22"/>
          <w:szCs w:val="22"/>
          <w:vertAlign w:val="superscript"/>
        </w:rPr>
        <w:t xml:space="preserve"> </w:t>
      </w:r>
      <w:r w:rsidR="00546EB5" w:rsidRPr="00B953F6">
        <w:rPr>
          <w:sz w:val="22"/>
          <w:szCs w:val="22"/>
        </w:rPr>
        <w:t>beam size</w:t>
      </w:r>
      <w:r w:rsidR="00546EB5">
        <w:rPr>
          <w:sz w:val="22"/>
          <w:szCs w:val="22"/>
        </w:rPr>
        <w:t xml:space="preserve"> (</w:t>
      </w:r>
      <w:r w:rsidR="00546EB5" w:rsidRPr="00B953F6">
        <w:rPr>
          <w:sz w:val="22"/>
          <w:szCs w:val="22"/>
        </w:rPr>
        <w:t>σ</w:t>
      </w:r>
      <w:r w:rsidR="00546EB5" w:rsidRPr="00B953F6">
        <w:rPr>
          <w:sz w:val="22"/>
          <w:szCs w:val="22"/>
          <w:vertAlign w:val="subscript"/>
        </w:rPr>
        <w:t>x</w:t>
      </w:r>
      <w:r w:rsidR="00546EB5">
        <w:rPr>
          <w:sz w:val="22"/>
          <w:szCs w:val="22"/>
        </w:rPr>
        <w:t>)</w:t>
      </w:r>
      <w:r w:rsidR="00546EB5" w:rsidRPr="00B953F6">
        <w:rPr>
          <w:sz w:val="22"/>
          <w:szCs w:val="22"/>
        </w:rPr>
        <w:t>,</w:t>
      </w:r>
      <w:r w:rsidR="00546EB5">
        <w:rPr>
          <w:sz w:val="22"/>
          <w:szCs w:val="22"/>
        </w:rPr>
        <w:t xml:space="preserve"> respectively, and </w:t>
      </w:r>
      <w:r w:rsidRPr="00B953F6">
        <w:rPr>
          <w:sz w:val="22"/>
          <w:szCs w:val="22"/>
        </w:rPr>
        <w:t>is roughly expressed as:</w:t>
      </w:r>
      <w:r w:rsidR="00151D32">
        <w:rPr>
          <w:sz w:val="22"/>
          <w:szCs w:val="22"/>
        </w:rPr>
        <w:t xml:space="preserve"> </w:t>
      </w:r>
    </w:p>
    <w:p w14:paraId="4B74D81B" w14:textId="39370E73" w:rsidR="00D02ACC" w:rsidRPr="00B953F6" w:rsidRDefault="00151D32" w:rsidP="00B97E2C">
      <w:pPr>
        <w:jc w:val="center"/>
        <w:rPr>
          <w:sz w:val="22"/>
          <w:szCs w:val="22"/>
        </w:rPr>
      </w:pPr>
      <w:r w:rsidRPr="00B953F6">
        <w:rPr>
          <w:position w:val="-14"/>
          <w:sz w:val="22"/>
          <w:szCs w:val="22"/>
        </w:rPr>
        <w:object w:dxaOrig="5320" w:dyaOrig="400" w14:anchorId="12BEECBF">
          <v:shape id="_x0000_i1030" type="#_x0000_t75" style="width:244pt;height:18pt" o:ole="">
            <v:imagedata r:id="rId24" o:title=""/>
          </v:shape>
          <o:OLEObject Type="Embed" ProgID="Equation.3" ShapeID="_x0000_i1030" DrawAspect="Content" ObjectID="_1339183354" r:id="rId25"/>
        </w:object>
      </w:r>
      <w:r w:rsidR="00952D6E">
        <w:rPr>
          <w:position w:val="-14"/>
          <w:sz w:val="22"/>
          <w:szCs w:val="22"/>
        </w:rPr>
        <w:t xml:space="preserve">       …. eq(</w:t>
      </w:r>
      <w:r w:rsidR="00856C5D">
        <w:rPr>
          <w:position w:val="-14"/>
          <w:sz w:val="22"/>
          <w:szCs w:val="22"/>
        </w:rPr>
        <w:t>7</w:t>
      </w:r>
      <w:r w:rsidR="00952D6E">
        <w:rPr>
          <w:position w:val="-14"/>
          <w:sz w:val="22"/>
          <w:szCs w:val="22"/>
        </w:rPr>
        <w:t>)</w:t>
      </w:r>
    </w:p>
    <w:p w14:paraId="1DD56B76" w14:textId="4DC23B7D" w:rsidR="00D02ACC" w:rsidRPr="00FC4FD1" w:rsidRDefault="00546EB5" w:rsidP="00A1256F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D02ACC" w:rsidRPr="00B953F6">
        <w:rPr>
          <w:sz w:val="22"/>
          <w:szCs w:val="22"/>
        </w:rPr>
        <w:t>oth</w:t>
      </w:r>
      <w:r>
        <w:rPr>
          <w:sz w:val="22"/>
          <w:szCs w:val="22"/>
        </w:rPr>
        <w:t xml:space="preserve"> </w:t>
      </w:r>
      <w:r w:rsidRPr="00B953F6">
        <w:rPr>
          <w:sz w:val="22"/>
          <w:szCs w:val="22"/>
        </w:rPr>
        <w:t>σ</w:t>
      </w:r>
      <w:r w:rsidRPr="00B953F6">
        <w:rPr>
          <w:sz w:val="22"/>
          <w:szCs w:val="22"/>
          <w:vertAlign w:val="subscript"/>
        </w:rPr>
        <w:t>laser</w:t>
      </w:r>
      <w:r w:rsidRPr="00B953F6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r w:rsidRPr="00B953F6">
        <w:rPr>
          <w:sz w:val="22"/>
          <w:szCs w:val="22"/>
        </w:rPr>
        <w:t>σ</w:t>
      </w:r>
      <w:r w:rsidRPr="00B953F6">
        <w:rPr>
          <w:sz w:val="22"/>
          <w:szCs w:val="22"/>
          <w:vertAlign w:val="subscript"/>
        </w:rPr>
        <w:t>x</w:t>
      </w:r>
      <w:r>
        <w:rPr>
          <w:sz w:val="22"/>
          <w:szCs w:val="22"/>
        </w:rPr>
        <w:t xml:space="preserve"> are </w:t>
      </w:r>
      <w:r w:rsidR="00D02ACC" w:rsidRPr="00B953F6">
        <w:rPr>
          <w:sz w:val="22"/>
          <w:szCs w:val="22"/>
        </w:rPr>
        <w:t xml:space="preserve">typically around 10 μm. For example, </w:t>
      </w:r>
      <w:r w:rsidR="00E85D0E">
        <w:rPr>
          <w:sz w:val="22"/>
          <w:szCs w:val="22"/>
        </w:rPr>
        <w:t xml:space="preserve">a </w:t>
      </w:r>
      <w:r w:rsidR="009B3C75">
        <w:rPr>
          <w:sz w:val="22"/>
          <w:szCs w:val="22"/>
        </w:rPr>
        <w:t xml:space="preserve">tilt of 5 mrad </w:t>
      </w:r>
      <w:r w:rsidR="00D02ACC" w:rsidRPr="00B953F6">
        <w:rPr>
          <w:sz w:val="22"/>
          <w:szCs w:val="22"/>
        </w:rPr>
        <w:t>would cause</w:t>
      </w:r>
      <w:r w:rsidR="009B3C75">
        <w:rPr>
          <w:sz w:val="22"/>
          <w:szCs w:val="22"/>
        </w:rPr>
        <w:t xml:space="preserve"> </w:t>
      </w:r>
      <w:r w:rsidR="009B3C75" w:rsidRPr="00B953F6">
        <w:rPr>
          <w:sz w:val="22"/>
          <w:szCs w:val="22"/>
        </w:rPr>
        <w:t>a nominal σ</w:t>
      </w:r>
      <w:r w:rsidR="009B3C75" w:rsidRPr="00B953F6">
        <w:rPr>
          <w:sz w:val="22"/>
          <w:szCs w:val="22"/>
          <w:vertAlign w:val="subscript"/>
        </w:rPr>
        <w:t>y</w:t>
      </w:r>
      <w:r w:rsidR="009B3C75" w:rsidRPr="00B953F6">
        <w:rPr>
          <w:sz w:val="22"/>
          <w:szCs w:val="22"/>
        </w:rPr>
        <w:t xml:space="preserve"> = 40 nm</w:t>
      </w:r>
      <w:r w:rsidR="009B3C75">
        <w:rPr>
          <w:sz w:val="22"/>
          <w:szCs w:val="22"/>
        </w:rPr>
        <w:t xml:space="preserve"> to be over-evaluated by about 25 nm to 65 nm. </w:t>
      </w:r>
      <w:r w:rsidR="00D02ACC" w:rsidRPr="00B953F6">
        <w:rPr>
          <w:sz w:val="22"/>
          <w:szCs w:val="22"/>
        </w:rPr>
        <w:t xml:space="preserve">Although tilt can be </w:t>
      </w:r>
      <w:r w:rsidR="00AC2F84">
        <w:rPr>
          <w:sz w:val="22"/>
          <w:szCs w:val="22"/>
        </w:rPr>
        <w:t>suppressed du</w:t>
      </w:r>
      <w:r w:rsidR="00EC1BA8">
        <w:rPr>
          <w:sz w:val="22"/>
          <w:szCs w:val="22"/>
        </w:rPr>
        <w:t>r</w:t>
      </w:r>
      <w:r w:rsidR="00AC2F84">
        <w:rPr>
          <w:sz w:val="22"/>
          <w:szCs w:val="22"/>
        </w:rPr>
        <w:t>ing setup of the laser optics by careful alignment of</w:t>
      </w:r>
      <w:r w:rsidR="00D02ACC" w:rsidRPr="00B953F6">
        <w:rPr>
          <w:sz w:val="22"/>
          <w:szCs w:val="22"/>
        </w:rPr>
        <w:t xml:space="preserve"> each path w</w:t>
      </w:r>
      <w:r w:rsidR="00AC2F84">
        <w:rPr>
          <w:sz w:val="22"/>
          <w:szCs w:val="22"/>
        </w:rPr>
        <w:t>.r.t</w:t>
      </w:r>
      <w:r w:rsidR="00D02ACC" w:rsidRPr="00B953F6">
        <w:rPr>
          <w:sz w:val="22"/>
          <w:szCs w:val="22"/>
        </w:rPr>
        <w:t xml:space="preserve"> the </w:t>
      </w:r>
      <w:r w:rsidR="00E85D0E">
        <w:rPr>
          <w:sz w:val="22"/>
          <w:szCs w:val="22"/>
        </w:rPr>
        <w:t xml:space="preserve">centers of the </w:t>
      </w:r>
      <w:r w:rsidR="00D02ACC" w:rsidRPr="00B953F6">
        <w:rPr>
          <w:sz w:val="22"/>
          <w:szCs w:val="22"/>
        </w:rPr>
        <w:t xml:space="preserve">focal lenses, the laser may have drifted off by the time </w:t>
      </w:r>
      <w:r w:rsidR="00E85D0E">
        <w:rPr>
          <w:sz w:val="22"/>
          <w:szCs w:val="22"/>
        </w:rPr>
        <w:t>we conduct</w:t>
      </w:r>
      <w:r w:rsidR="00D02ACC" w:rsidRPr="00B953F6">
        <w:rPr>
          <w:sz w:val="22"/>
          <w:szCs w:val="22"/>
        </w:rPr>
        <w:t xml:space="preserve"> fringe scans. </w:t>
      </w:r>
      <w:r w:rsidR="00AC2F84">
        <w:rPr>
          <w:sz w:val="22"/>
          <w:szCs w:val="22"/>
        </w:rPr>
        <w:t xml:space="preserve">Furthermore, </w:t>
      </w:r>
      <w:r w:rsidR="00D02ACC" w:rsidRPr="00B953F6">
        <w:rPr>
          <w:color w:val="000000"/>
          <w:sz w:val="22"/>
          <w:szCs w:val="22"/>
        </w:rPr>
        <w:t>the e</w:t>
      </w:r>
      <w:r w:rsidR="00D02ACC" w:rsidRPr="00B953F6">
        <w:rPr>
          <w:color w:val="000000"/>
          <w:sz w:val="22"/>
          <w:szCs w:val="22"/>
          <w:vertAlign w:val="superscript"/>
        </w:rPr>
        <w:t>-</w:t>
      </w:r>
      <w:r w:rsidR="00D02ACC" w:rsidRPr="00B953F6">
        <w:rPr>
          <w:color w:val="000000"/>
          <w:sz w:val="22"/>
          <w:szCs w:val="22"/>
        </w:rPr>
        <w:t xml:space="preserve"> beam itself may be rotated in the transverse plane</w:t>
      </w:r>
      <w:r w:rsidR="00AC2F84">
        <w:rPr>
          <w:color w:val="000000"/>
          <w:sz w:val="22"/>
          <w:szCs w:val="22"/>
        </w:rPr>
        <w:t>. Therefore w</w:t>
      </w:r>
      <w:r w:rsidR="00D02ACC" w:rsidRPr="00B953F6">
        <w:rPr>
          <w:color w:val="000000"/>
          <w:sz w:val="22"/>
          <w:szCs w:val="22"/>
        </w:rPr>
        <w:t>e correct fringe tilt using the e</w:t>
      </w:r>
      <w:r w:rsidR="00D02ACC" w:rsidRPr="00B953F6">
        <w:rPr>
          <w:color w:val="000000"/>
          <w:sz w:val="22"/>
          <w:szCs w:val="22"/>
          <w:vertAlign w:val="superscript"/>
        </w:rPr>
        <w:t>-</w:t>
      </w:r>
      <w:r w:rsidR="00D02ACC" w:rsidRPr="00B953F6">
        <w:rPr>
          <w:color w:val="000000"/>
          <w:sz w:val="22"/>
          <w:szCs w:val="22"/>
        </w:rPr>
        <w:t xml:space="preserve"> beam as a reference by conducting the “tilt scan”; </w:t>
      </w:r>
      <w:r w:rsidR="00AC2F84">
        <w:rPr>
          <w:color w:val="000000"/>
          <w:sz w:val="22"/>
          <w:szCs w:val="22"/>
        </w:rPr>
        <w:t xml:space="preserve">M is measured while rotating </w:t>
      </w:r>
      <w:r w:rsidR="00D02ACC" w:rsidRPr="00B953F6">
        <w:rPr>
          <w:color w:val="000000"/>
          <w:sz w:val="22"/>
          <w:szCs w:val="22"/>
        </w:rPr>
        <w:t xml:space="preserve">the laser fringes by </w:t>
      </w:r>
      <w:r w:rsidR="00AC2F84">
        <w:rPr>
          <w:color w:val="000000"/>
          <w:sz w:val="22"/>
          <w:szCs w:val="22"/>
        </w:rPr>
        <w:t xml:space="preserve">adjusting </w:t>
      </w:r>
      <w:r w:rsidR="00D02ACC" w:rsidRPr="00B953F6">
        <w:rPr>
          <w:color w:val="000000"/>
          <w:sz w:val="22"/>
          <w:szCs w:val="22"/>
        </w:rPr>
        <w:t>intermediate mirrors in the laser paths</w:t>
      </w:r>
      <w:r w:rsidR="00AC2F84">
        <w:rPr>
          <w:color w:val="000000"/>
          <w:sz w:val="22"/>
          <w:szCs w:val="22"/>
        </w:rPr>
        <w:t xml:space="preserve">. </w:t>
      </w:r>
      <w:r w:rsidR="00D02ACC" w:rsidRPr="00B953F6">
        <w:rPr>
          <w:color w:val="000000"/>
          <w:sz w:val="22"/>
          <w:szCs w:val="22"/>
        </w:rPr>
        <w:t xml:space="preserve">The mirrors </w:t>
      </w:r>
      <w:r w:rsidR="00AC2F84">
        <w:rPr>
          <w:color w:val="000000"/>
          <w:sz w:val="22"/>
          <w:szCs w:val="22"/>
        </w:rPr>
        <w:t xml:space="preserve">settings are </w:t>
      </w:r>
      <w:r w:rsidR="00E85D0E">
        <w:rPr>
          <w:color w:val="000000"/>
          <w:sz w:val="22"/>
          <w:szCs w:val="22"/>
        </w:rPr>
        <w:t xml:space="preserve">then </w:t>
      </w:r>
      <w:r w:rsidR="00AC2F84">
        <w:rPr>
          <w:color w:val="000000"/>
          <w:sz w:val="22"/>
          <w:szCs w:val="22"/>
        </w:rPr>
        <w:t xml:space="preserve">set to </w:t>
      </w:r>
      <w:r w:rsidR="00D02ACC" w:rsidRPr="00B953F6">
        <w:rPr>
          <w:color w:val="000000"/>
          <w:sz w:val="22"/>
          <w:szCs w:val="22"/>
        </w:rPr>
        <w:t>yield the maximum M.</w:t>
      </w:r>
      <w:r w:rsidR="00D02ACC" w:rsidRPr="00B953F6">
        <w:rPr>
          <w:sz w:val="22"/>
          <w:szCs w:val="22"/>
        </w:rPr>
        <w:t xml:space="preserve"> </w:t>
      </w:r>
    </w:p>
    <w:p w14:paraId="1F884517" w14:textId="46434E09" w:rsidR="009D7EAA" w:rsidRPr="00B953F6" w:rsidRDefault="009D7EAA" w:rsidP="00A1256F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B953F6">
        <w:rPr>
          <w:rFonts w:cs="Arial"/>
          <w:b/>
          <w:color w:val="000000"/>
          <w:sz w:val="22"/>
          <w:szCs w:val="22"/>
        </w:rPr>
        <w:t>Phase jitter (relative position jitter):</w:t>
      </w:r>
      <w:r w:rsidRPr="00B953F6">
        <w:rPr>
          <w:rFonts w:cs="Arial"/>
          <w:color w:val="000000"/>
          <w:sz w:val="22"/>
          <w:szCs w:val="22"/>
        </w:rPr>
        <w:t xml:space="preserve"> The jitter in the relative phase </w:t>
      </w:r>
      <w:r w:rsidR="00416063">
        <w:rPr>
          <w:rFonts w:cs="Arial"/>
          <w:color w:val="000000"/>
          <w:sz w:val="22"/>
          <w:szCs w:val="22"/>
        </w:rPr>
        <w:t>(</w:t>
      </w:r>
      <w:r w:rsidRPr="00B953F6">
        <w:rPr>
          <w:rFonts w:cs="Arial"/>
          <w:color w:val="000000"/>
          <w:sz w:val="22"/>
          <w:szCs w:val="22"/>
        </w:rPr>
        <w:t>Δφ</w:t>
      </w:r>
      <w:r w:rsidR="00416063">
        <w:rPr>
          <w:rFonts w:cs="Arial"/>
          <w:color w:val="000000"/>
          <w:sz w:val="22"/>
          <w:szCs w:val="22"/>
        </w:rPr>
        <w:t>)</w:t>
      </w:r>
      <w:r w:rsidRPr="00B953F6">
        <w:rPr>
          <w:rFonts w:cs="Arial"/>
          <w:color w:val="000000"/>
          <w:sz w:val="22"/>
          <w:szCs w:val="22"/>
        </w:rPr>
        <w:t xml:space="preserve">, or equivalently relative position </w:t>
      </w:r>
      <w:r w:rsidR="00416063">
        <w:rPr>
          <w:rFonts w:cs="Arial"/>
          <w:color w:val="000000"/>
          <w:sz w:val="22"/>
          <w:szCs w:val="22"/>
        </w:rPr>
        <w:t>(</w:t>
      </w:r>
      <w:r w:rsidRPr="00B953F6">
        <w:rPr>
          <w:rFonts w:cs="Arial"/>
          <w:color w:val="000000"/>
          <w:sz w:val="22"/>
          <w:szCs w:val="22"/>
        </w:rPr>
        <w:t>Δy</w:t>
      </w:r>
      <w:r w:rsidR="0069000B">
        <w:rPr>
          <w:rFonts w:cs="Arial"/>
          <w:color w:val="000000"/>
          <w:sz w:val="22"/>
          <w:szCs w:val="22"/>
        </w:rPr>
        <w:t>=</w:t>
      </w:r>
      <w:r w:rsidR="0069000B">
        <w:rPr>
          <w:rFonts w:cs="Arial" w:hint="eastAsia"/>
          <w:color w:val="000000"/>
          <w:sz w:val="22"/>
          <w:szCs w:val="22"/>
        </w:rPr>
        <w:t>Δ</w:t>
      </w:r>
      <w:r w:rsidR="0069000B">
        <w:rPr>
          <w:rFonts w:cs="ＤＦＰ勘亭流" w:hint="eastAsia"/>
          <w:color w:val="000000"/>
          <w:sz w:val="22"/>
          <w:szCs w:val="22"/>
        </w:rPr>
        <w:t>φ</w:t>
      </w:r>
      <w:r w:rsidR="0069000B">
        <w:rPr>
          <w:rFonts w:cs="ＤＦＰ勘亭流"/>
          <w:color w:val="000000"/>
          <w:sz w:val="22"/>
          <w:szCs w:val="22"/>
        </w:rPr>
        <w:t>/(2k</w:t>
      </w:r>
      <w:r w:rsidR="0069000B" w:rsidRPr="0069000B">
        <w:rPr>
          <w:rFonts w:cs="ＤＦＰ勘亭流"/>
          <w:color w:val="000000"/>
          <w:sz w:val="22"/>
          <w:szCs w:val="22"/>
          <w:vertAlign w:val="subscript"/>
        </w:rPr>
        <w:t>y</w:t>
      </w:r>
      <w:r w:rsidR="0069000B">
        <w:rPr>
          <w:rFonts w:cs="ＤＦＰ勘亭流"/>
          <w:color w:val="000000"/>
          <w:sz w:val="22"/>
          <w:szCs w:val="22"/>
        </w:rPr>
        <w:t>)</w:t>
      </w:r>
      <w:r w:rsidR="00416063">
        <w:rPr>
          <w:rFonts w:cs="Arial"/>
          <w:color w:val="000000"/>
          <w:sz w:val="22"/>
          <w:szCs w:val="22"/>
        </w:rPr>
        <w:t>)</w:t>
      </w:r>
      <w:r w:rsidRPr="00B953F6">
        <w:rPr>
          <w:rFonts w:cs="Arial"/>
          <w:color w:val="000000"/>
          <w:sz w:val="22"/>
          <w:szCs w:val="22"/>
        </w:rPr>
        <w:t xml:space="preserve"> between laser fringes and beam </w:t>
      </w:r>
      <w:r w:rsidR="00416063">
        <w:rPr>
          <w:rFonts w:cs="Arial"/>
          <w:color w:val="000000"/>
          <w:sz w:val="22"/>
          <w:szCs w:val="22"/>
        </w:rPr>
        <w:t>is</w:t>
      </w:r>
      <w:r w:rsidRPr="00B953F6">
        <w:rPr>
          <w:rFonts w:cs="Arial"/>
          <w:color w:val="000000"/>
          <w:sz w:val="22"/>
          <w:szCs w:val="22"/>
        </w:rPr>
        <w:t xml:space="preserve"> </w:t>
      </w:r>
      <w:r w:rsidR="0069000B">
        <w:rPr>
          <w:rFonts w:cs="Arial"/>
          <w:color w:val="000000"/>
          <w:sz w:val="22"/>
          <w:szCs w:val="22"/>
        </w:rPr>
        <w:t>one of the</w:t>
      </w:r>
      <w:r w:rsidRPr="00B953F6">
        <w:rPr>
          <w:rFonts w:cs="Arial"/>
          <w:color w:val="000000"/>
          <w:sz w:val="22"/>
          <w:szCs w:val="22"/>
        </w:rPr>
        <w:t xml:space="preserve"> potentia</w:t>
      </w:r>
      <w:r w:rsidR="00416063">
        <w:rPr>
          <w:rFonts w:cs="Arial"/>
          <w:color w:val="000000"/>
          <w:sz w:val="22"/>
          <w:szCs w:val="22"/>
        </w:rPr>
        <w:t>lly dominant M reduction factor</w:t>
      </w:r>
      <w:r w:rsidR="0069000B">
        <w:rPr>
          <w:rFonts w:cs="Arial"/>
          <w:color w:val="000000"/>
          <w:sz w:val="22"/>
          <w:szCs w:val="22"/>
        </w:rPr>
        <w:t>s</w:t>
      </w:r>
      <w:r w:rsidR="00416063">
        <w:rPr>
          <w:rFonts w:cs="Arial"/>
          <w:color w:val="000000"/>
          <w:sz w:val="22"/>
          <w:szCs w:val="22"/>
        </w:rPr>
        <w:t>.</w:t>
      </w:r>
      <w:r w:rsidRPr="00B953F6">
        <w:rPr>
          <w:rFonts w:cs="Arial"/>
          <w:color w:val="000000"/>
          <w:sz w:val="22"/>
          <w:szCs w:val="22"/>
        </w:rPr>
        <w:t xml:space="preserve"> Since Δφ is </w:t>
      </w:r>
      <w:r w:rsidR="00D20189">
        <w:rPr>
          <w:rFonts w:cs="Arial"/>
          <w:color w:val="000000"/>
          <w:sz w:val="22"/>
          <w:szCs w:val="22"/>
        </w:rPr>
        <w:t xml:space="preserve">a convolution between laser and beam, </w:t>
      </w:r>
      <w:r w:rsidRPr="00B953F6">
        <w:rPr>
          <w:rFonts w:cs="Arial"/>
          <w:color w:val="000000"/>
          <w:sz w:val="22"/>
          <w:szCs w:val="22"/>
        </w:rPr>
        <w:t>it is difficult to distinguish which is jittering</w:t>
      </w:r>
      <w:r w:rsidR="00D20189">
        <w:rPr>
          <w:rFonts w:cs="Arial"/>
          <w:color w:val="000000"/>
          <w:sz w:val="22"/>
          <w:szCs w:val="22"/>
        </w:rPr>
        <w:t xml:space="preserve">. </w:t>
      </w:r>
      <w:r w:rsidR="00E74E11">
        <w:rPr>
          <w:rFonts w:cs="Arial"/>
          <w:color w:val="000000"/>
          <w:sz w:val="22"/>
          <w:szCs w:val="22"/>
        </w:rPr>
        <w:t xml:space="preserve">At present, we lack the means of independent measurement for either. </w:t>
      </w:r>
      <w:r w:rsidR="00D20189">
        <w:rPr>
          <w:rFonts w:cs="Arial"/>
          <w:color w:val="000000"/>
          <w:sz w:val="22"/>
          <w:szCs w:val="22"/>
        </w:rPr>
        <w:t>I</w:t>
      </w:r>
      <w:r w:rsidRPr="00B953F6">
        <w:rPr>
          <w:rFonts w:cs="Arial"/>
          <w:color w:val="000000"/>
          <w:sz w:val="22"/>
          <w:szCs w:val="22"/>
        </w:rPr>
        <w:t>f e</w:t>
      </w:r>
      <w:r w:rsidRPr="00B953F6">
        <w:rPr>
          <w:rFonts w:cs="Arial"/>
          <w:color w:val="000000"/>
          <w:sz w:val="22"/>
          <w:szCs w:val="22"/>
          <w:vertAlign w:val="superscript"/>
        </w:rPr>
        <w:t>-</w:t>
      </w:r>
      <w:r w:rsidRPr="00B953F6">
        <w:rPr>
          <w:rFonts w:cs="Arial"/>
          <w:color w:val="000000"/>
          <w:sz w:val="22"/>
          <w:szCs w:val="22"/>
        </w:rPr>
        <w:t xml:space="preserve"> beam jitter is dominant, real beam size growth issues need to be addressed.</w:t>
      </w:r>
      <w:r w:rsidR="00E44588">
        <w:rPr>
          <w:rFonts w:cs="Arial"/>
          <w:color w:val="000000"/>
          <w:sz w:val="22"/>
          <w:szCs w:val="22"/>
        </w:rPr>
        <w:t xml:space="preserve"> </w:t>
      </w:r>
      <w:r w:rsidRPr="00B953F6">
        <w:rPr>
          <w:rFonts w:cs="Arial"/>
          <w:color w:val="000000"/>
          <w:sz w:val="22"/>
          <w:szCs w:val="22"/>
        </w:rPr>
        <w:t xml:space="preserve">We anticipate measurement </w:t>
      </w:r>
      <w:r w:rsidR="00E44588">
        <w:rPr>
          <w:rFonts w:cs="Arial"/>
          <w:color w:val="000000"/>
          <w:sz w:val="22"/>
          <w:szCs w:val="22"/>
        </w:rPr>
        <w:t xml:space="preserve">by the </w:t>
      </w:r>
      <w:r w:rsidR="003A5D60" w:rsidRPr="00B953F6">
        <w:rPr>
          <w:rFonts w:cs="Arial"/>
          <w:color w:val="000000"/>
          <w:sz w:val="22"/>
          <w:szCs w:val="22"/>
        </w:rPr>
        <w:t xml:space="preserve">(nm) resolution </w:t>
      </w:r>
      <w:r w:rsidR="00E44588" w:rsidRPr="00B953F6">
        <w:rPr>
          <w:rFonts w:cs="Arial"/>
          <w:color w:val="000000"/>
          <w:sz w:val="22"/>
          <w:szCs w:val="22"/>
        </w:rPr>
        <w:t>“IPB</w:t>
      </w:r>
      <w:r w:rsidR="00EC1BA8">
        <w:rPr>
          <w:rFonts w:cs="Arial"/>
          <w:color w:val="000000"/>
          <w:sz w:val="22"/>
          <w:szCs w:val="22"/>
        </w:rPr>
        <w:t>PM</w:t>
      </w:r>
      <w:r w:rsidR="00316D4C">
        <w:rPr>
          <w:rFonts w:cs="Arial"/>
          <w:color w:val="000000"/>
          <w:sz w:val="22"/>
          <w:szCs w:val="22"/>
        </w:rPr>
        <w:t xml:space="preserve">” </w:t>
      </w:r>
      <w:r w:rsidR="003A5D60">
        <w:rPr>
          <w:rFonts w:cs="Arial"/>
          <w:color w:val="000000"/>
          <w:sz w:val="22"/>
          <w:szCs w:val="22"/>
        </w:rPr>
        <w:t>under commissioning</w:t>
      </w:r>
      <w:r w:rsidR="00316D4C">
        <w:rPr>
          <w:rFonts w:cs="Arial"/>
          <w:color w:val="000000"/>
          <w:sz w:val="22"/>
          <w:szCs w:val="22"/>
        </w:rPr>
        <w:t>[14</w:t>
      </w:r>
      <w:r w:rsidR="00E44588" w:rsidRPr="00B953F6">
        <w:rPr>
          <w:rFonts w:cs="Arial"/>
          <w:color w:val="000000"/>
          <w:sz w:val="22"/>
          <w:szCs w:val="22"/>
        </w:rPr>
        <w:t>]</w:t>
      </w:r>
      <w:r w:rsidR="00E44588">
        <w:rPr>
          <w:rFonts w:cs="Arial"/>
          <w:color w:val="000000"/>
          <w:sz w:val="22"/>
          <w:szCs w:val="22"/>
        </w:rPr>
        <w:t xml:space="preserve"> </w:t>
      </w:r>
      <w:r w:rsidRPr="00B953F6">
        <w:rPr>
          <w:rFonts w:cs="Arial"/>
          <w:color w:val="000000"/>
          <w:sz w:val="22"/>
          <w:szCs w:val="22"/>
        </w:rPr>
        <w:t>for beam jitter at IP</w:t>
      </w:r>
      <w:r w:rsidR="00E44588">
        <w:rPr>
          <w:rFonts w:cs="Arial"/>
          <w:color w:val="000000"/>
          <w:sz w:val="22"/>
          <w:szCs w:val="22"/>
        </w:rPr>
        <w:t>,</w:t>
      </w:r>
      <w:r w:rsidR="0074174D">
        <w:rPr>
          <w:rFonts w:cs="Arial"/>
          <w:color w:val="000000"/>
          <w:sz w:val="22"/>
          <w:szCs w:val="22"/>
        </w:rPr>
        <w:t xml:space="preserve"> </w:t>
      </w:r>
      <w:r w:rsidR="00E44588">
        <w:rPr>
          <w:rFonts w:cs="Arial"/>
          <w:color w:val="000000"/>
          <w:sz w:val="22"/>
          <w:szCs w:val="22"/>
        </w:rPr>
        <w:t>which likely come</w:t>
      </w:r>
      <w:r w:rsidR="0074174D">
        <w:rPr>
          <w:rFonts w:cs="Arial"/>
          <w:color w:val="000000"/>
          <w:sz w:val="22"/>
          <w:szCs w:val="22"/>
        </w:rPr>
        <w:t>s</w:t>
      </w:r>
      <w:r w:rsidR="00E44588">
        <w:rPr>
          <w:rFonts w:cs="Arial"/>
          <w:color w:val="000000"/>
          <w:sz w:val="22"/>
          <w:szCs w:val="22"/>
        </w:rPr>
        <w:t xml:space="preserve"> from </w:t>
      </w:r>
      <w:r w:rsidR="00E44588" w:rsidRPr="00B953F6">
        <w:rPr>
          <w:rFonts w:cs="Arial"/>
          <w:color w:val="000000"/>
          <w:sz w:val="22"/>
          <w:szCs w:val="22"/>
        </w:rPr>
        <w:t>magnet vibrations or extraction jitters from damping ring</w:t>
      </w:r>
      <w:r w:rsidR="00316D4C">
        <w:rPr>
          <w:rFonts w:cs="Arial"/>
          <w:color w:val="000000"/>
          <w:sz w:val="22"/>
          <w:szCs w:val="22"/>
        </w:rPr>
        <w:t>[15]</w:t>
      </w:r>
      <w:r w:rsidR="00E44588" w:rsidRPr="00B953F6">
        <w:rPr>
          <w:rFonts w:cs="Arial"/>
          <w:color w:val="000000"/>
          <w:sz w:val="22"/>
          <w:szCs w:val="22"/>
        </w:rPr>
        <w:t>.</w:t>
      </w:r>
      <w:r w:rsidR="00E44588">
        <w:rPr>
          <w:rFonts w:cs="Arial"/>
          <w:color w:val="000000"/>
          <w:sz w:val="22"/>
          <w:szCs w:val="22"/>
        </w:rPr>
        <w:t xml:space="preserve"> </w:t>
      </w:r>
      <w:r w:rsidR="00E74E11">
        <w:rPr>
          <w:rFonts w:cs="Arial"/>
          <w:color w:val="000000"/>
          <w:sz w:val="22"/>
          <w:szCs w:val="22"/>
        </w:rPr>
        <w:t>A</w:t>
      </w:r>
      <w:r w:rsidR="00284F35">
        <w:rPr>
          <w:rFonts w:cs="Arial"/>
          <w:color w:val="000000"/>
          <w:sz w:val="22"/>
          <w:szCs w:val="22"/>
        </w:rPr>
        <w:t xml:space="preserve">pproximated as Gaussian jitters, </w:t>
      </w:r>
      <w:r w:rsidR="0069000B">
        <w:rPr>
          <w:rFonts w:cs="Arial"/>
          <w:color w:val="000000"/>
          <w:sz w:val="22"/>
          <w:szCs w:val="22"/>
        </w:rPr>
        <w:t xml:space="preserve">∆φ </w:t>
      </w:r>
      <w:r w:rsidR="008619F9">
        <w:rPr>
          <w:rFonts w:cs="Arial"/>
          <w:color w:val="000000"/>
          <w:sz w:val="22"/>
          <w:szCs w:val="22"/>
        </w:rPr>
        <w:t>reduce</w:t>
      </w:r>
      <w:r w:rsidR="0069000B">
        <w:rPr>
          <w:rFonts w:cs="Arial"/>
          <w:color w:val="000000"/>
          <w:sz w:val="22"/>
          <w:szCs w:val="22"/>
        </w:rPr>
        <w:t>s</w:t>
      </w:r>
      <w:r w:rsidR="008619F9">
        <w:rPr>
          <w:rFonts w:cs="Arial"/>
          <w:color w:val="000000"/>
          <w:sz w:val="22"/>
          <w:szCs w:val="22"/>
        </w:rPr>
        <w:t xml:space="preserve"> M as </w:t>
      </w:r>
      <w:r w:rsidR="008619F9" w:rsidRPr="004E6778">
        <w:rPr>
          <w:color w:val="000000"/>
          <w:sz w:val="22"/>
          <w:szCs w:val="22"/>
        </w:rPr>
        <w:t>M</w:t>
      </w:r>
      <w:r w:rsidR="00284F35">
        <w:rPr>
          <w:color w:val="000000"/>
          <w:sz w:val="22"/>
          <w:szCs w:val="22"/>
          <w:vertAlign w:val="subscript"/>
        </w:rPr>
        <w:t>meas</w:t>
      </w:r>
      <w:r w:rsidR="008619F9" w:rsidRPr="004E6778">
        <w:rPr>
          <w:color w:val="000000"/>
          <w:sz w:val="22"/>
          <w:szCs w:val="22"/>
        </w:rPr>
        <w:t xml:space="preserve"> = M</w:t>
      </w:r>
      <w:r w:rsidR="008619F9" w:rsidRPr="004E6778">
        <w:rPr>
          <w:color w:val="000000"/>
          <w:sz w:val="22"/>
          <w:szCs w:val="22"/>
          <w:vertAlign w:val="subscript"/>
        </w:rPr>
        <w:t>0</w:t>
      </w:r>
      <w:r w:rsidR="008619F9" w:rsidRPr="004E6778">
        <w:rPr>
          <w:color w:val="000000"/>
          <w:sz w:val="22"/>
          <w:szCs w:val="22"/>
        </w:rPr>
        <w:t xml:space="preserve"> · </w:t>
      </w:r>
      <w:r w:rsidR="008619F9" w:rsidRPr="00B953F6">
        <w:rPr>
          <w:rFonts w:cs="Arial"/>
          <w:color w:val="000000"/>
          <w:sz w:val="22"/>
          <w:szCs w:val="22"/>
        </w:rPr>
        <w:t>C</w:t>
      </w:r>
      <w:r w:rsidR="008619F9" w:rsidRPr="00B953F6">
        <w:rPr>
          <w:rFonts w:cs="Arial"/>
          <w:color w:val="000000"/>
          <w:sz w:val="22"/>
          <w:szCs w:val="22"/>
          <w:vertAlign w:val="subscript"/>
        </w:rPr>
        <w:t>Δφ</w:t>
      </w:r>
      <w:r w:rsidR="008619F9">
        <w:rPr>
          <w:rFonts w:cs="Arial"/>
          <w:color w:val="000000"/>
          <w:sz w:val="22"/>
          <w:szCs w:val="22"/>
          <w:vertAlign w:val="subscript"/>
        </w:rPr>
        <w:t xml:space="preserve"> </w:t>
      </w:r>
      <w:r w:rsidR="008619F9">
        <w:rPr>
          <w:color w:val="000000"/>
          <w:sz w:val="22"/>
          <w:szCs w:val="22"/>
        </w:rPr>
        <w:t>=</w:t>
      </w:r>
      <w:r w:rsidR="008619F9" w:rsidRPr="004E6778">
        <w:rPr>
          <w:color w:val="000000"/>
          <w:sz w:val="22"/>
          <w:szCs w:val="22"/>
        </w:rPr>
        <w:t>M</w:t>
      </w:r>
      <w:r w:rsidR="008619F9" w:rsidRPr="004E6778">
        <w:rPr>
          <w:color w:val="000000"/>
          <w:sz w:val="22"/>
          <w:szCs w:val="22"/>
          <w:vertAlign w:val="subscript"/>
        </w:rPr>
        <w:t>0</w:t>
      </w:r>
      <w:r w:rsidR="008619F9" w:rsidRPr="004E6778">
        <w:rPr>
          <w:color w:val="000000"/>
          <w:sz w:val="22"/>
          <w:szCs w:val="22"/>
        </w:rPr>
        <w:t xml:space="preserve"> · exp(-Δφ</w:t>
      </w:r>
      <w:r w:rsidR="008619F9" w:rsidRPr="004E6778">
        <w:rPr>
          <w:color w:val="000000"/>
          <w:sz w:val="22"/>
          <w:szCs w:val="22"/>
          <w:vertAlign w:val="superscript"/>
        </w:rPr>
        <w:t>2</w:t>
      </w:r>
      <w:r w:rsidR="008619F9">
        <w:rPr>
          <w:color w:val="000000"/>
          <w:sz w:val="22"/>
          <w:szCs w:val="22"/>
        </w:rPr>
        <w:t xml:space="preserve">/2). </w:t>
      </w:r>
      <w:r w:rsidR="00284F35">
        <w:rPr>
          <w:color w:val="000000"/>
          <w:sz w:val="22"/>
          <w:szCs w:val="22"/>
        </w:rPr>
        <w:t xml:space="preserve">Translated to </w:t>
      </w:r>
      <w:r w:rsidR="00284F35">
        <w:rPr>
          <w:rFonts w:hint="eastAsia"/>
          <w:color w:val="000000"/>
          <w:sz w:val="22"/>
          <w:szCs w:val="22"/>
        </w:rPr>
        <w:t>Δ</w:t>
      </w:r>
      <w:r w:rsidR="00284F35">
        <w:rPr>
          <w:color w:val="000000"/>
          <w:sz w:val="22"/>
          <w:szCs w:val="22"/>
        </w:rPr>
        <w:t xml:space="preserve">y, the impact on </w:t>
      </w:r>
      <w:r w:rsidR="00284F35">
        <w:rPr>
          <w:rFonts w:hint="eastAsia"/>
          <w:color w:val="000000"/>
          <w:sz w:val="22"/>
          <w:szCs w:val="22"/>
        </w:rPr>
        <w:t>σ</w:t>
      </w:r>
      <w:r w:rsidR="00284F35" w:rsidRPr="00284F35">
        <w:rPr>
          <w:color w:val="000000"/>
          <w:sz w:val="22"/>
          <w:szCs w:val="22"/>
          <w:vertAlign w:val="subscript"/>
        </w:rPr>
        <w:t>y,meas</w:t>
      </w:r>
      <w:r w:rsidR="00284F35">
        <w:rPr>
          <w:color w:val="000000"/>
          <w:sz w:val="22"/>
          <w:szCs w:val="22"/>
        </w:rPr>
        <w:t xml:space="preserve"> is </w:t>
      </w:r>
      <w:r w:rsidR="00284F35">
        <w:rPr>
          <w:rFonts w:hint="eastAsia"/>
          <w:color w:val="000000"/>
          <w:sz w:val="22"/>
          <w:szCs w:val="22"/>
        </w:rPr>
        <w:t>σ</w:t>
      </w:r>
      <w:r w:rsidR="00284F35" w:rsidRPr="00284F35">
        <w:rPr>
          <w:color w:val="000000"/>
          <w:sz w:val="22"/>
          <w:szCs w:val="22"/>
          <w:vertAlign w:val="subscript"/>
        </w:rPr>
        <w:t>y</w:t>
      </w:r>
      <w:r w:rsidR="00284F35">
        <w:rPr>
          <w:color w:val="000000"/>
          <w:sz w:val="22"/>
          <w:szCs w:val="22"/>
          <w:vertAlign w:val="subscript"/>
        </w:rPr>
        <w:t>0</w:t>
      </w:r>
      <w:r w:rsidR="00284F35" w:rsidRPr="00284F35">
        <w:rPr>
          <w:color w:val="000000"/>
          <w:sz w:val="22"/>
          <w:szCs w:val="22"/>
          <w:vertAlign w:val="superscript"/>
        </w:rPr>
        <w:t>2</w:t>
      </w:r>
      <w:r w:rsidR="00284F35">
        <w:rPr>
          <w:color w:val="000000"/>
          <w:sz w:val="22"/>
          <w:szCs w:val="22"/>
        </w:rPr>
        <w:t xml:space="preserve"> + </w:t>
      </w:r>
      <w:r w:rsidR="00284F35">
        <w:rPr>
          <w:rFonts w:hint="eastAsia"/>
          <w:color w:val="000000"/>
          <w:sz w:val="22"/>
          <w:szCs w:val="22"/>
        </w:rPr>
        <w:t>Δ</w:t>
      </w:r>
      <w:r w:rsidR="00284F35">
        <w:rPr>
          <w:color w:val="000000"/>
          <w:sz w:val="22"/>
          <w:szCs w:val="22"/>
        </w:rPr>
        <w:t>y</w:t>
      </w:r>
      <w:r w:rsidR="00284F35" w:rsidRPr="00284F35">
        <w:rPr>
          <w:color w:val="000000"/>
          <w:sz w:val="22"/>
          <w:szCs w:val="22"/>
          <w:vertAlign w:val="superscript"/>
        </w:rPr>
        <w:t>2</w:t>
      </w:r>
      <w:r w:rsidR="00284F35">
        <w:rPr>
          <w:color w:val="000000"/>
          <w:sz w:val="22"/>
          <w:szCs w:val="22"/>
        </w:rPr>
        <w:t>.</w:t>
      </w:r>
      <w:r w:rsidRPr="00B953F6">
        <w:rPr>
          <w:rFonts w:cs="Arial"/>
          <w:color w:val="000000"/>
          <w:sz w:val="22"/>
          <w:szCs w:val="22"/>
        </w:rPr>
        <w:t> </w:t>
      </w:r>
      <w:r w:rsidR="00316D4C">
        <w:rPr>
          <w:rFonts w:cs="Arial"/>
          <w:color w:val="000000"/>
          <w:sz w:val="22"/>
          <w:szCs w:val="22"/>
        </w:rPr>
        <w:t>Sec 3.5</w:t>
      </w:r>
      <w:r w:rsidR="008E2F04">
        <w:rPr>
          <w:rFonts w:cs="Arial"/>
          <w:color w:val="000000"/>
          <w:sz w:val="22"/>
          <w:szCs w:val="22"/>
        </w:rPr>
        <w:t xml:space="preserve"> </w:t>
      </w:r>
      <w:r w:rsidR="0074174D">
        <w:rPr>
          <w:rFonts w:cs="Arial"/>
          <w:color w:val="000000"/>
          <w:sz w:val="22"/>
          <w:szCs w:val="22"/>
        </w:rPr>
        <w:t xml:space="preserve">provides detailed </w:t>
      </w:r>
      <w:r w:rsidR="00B73EE5">
        <w:rPr>
          <w:rFonts w:cs="Arial"/>
          <w:color w:val="000000"/>
          <w:sz w:val="22"/>
          <w:szCs w:val="22"/>
        </w:rPr>
        <w:t>explain</w:t>
      </w:r>
      <w:r w:rsidR="0074174D">
        <w:rPr>
          <w:rFonts w:cs="Arial"/>
          <w:color w:val="000000"/>
          <w:sz w:val="22"/>
          <w:szCs w:val="22"/>
        </w:rPr>
        <w:t xml:space="preserve"> of </w:t>
      </w:r>
      <w:r w:rsidR="00B73EE5">
        <w:rPr>
          <w:rFonts w:cs="Arial" w:hint="eastAsia"/>
          <w:color w:val="000000"/>
          <w:sz w:val="22"/>
          <w:szCs w:val="22"/>
        </w:rPr>
        <w:t>Δφ</w:t>
      </w:r>
      <w:r w:rsidR="00B73EE5">
        <w:rPr>
          <w:rFonts w:cs="Arial"/>
          <w:color w:val="000000"/>
          <w:sz w:val="22"/>
          <w:szCs w:val="22"/>
        </w:rPr>
        <w:t xml:space="preserve">, including </w:t>
      </w:r>
      <w:r w:rsidR="008E2F04">
        <w:rPr>
          <w:rFonts w:cs="Arial"/>
          <w:color w:val="000000"/>
          <w:sz w:val="22"/>
          <w:szCs w:val="22"/>
        </w:rPr>
        <w:t>de</w:t>
      </w:r>
      <w:r w:rsidR="00B73EE5">
        <w:rPr>
          <w:rFonts w:cs="Arial"/>
          <w:color w:val="000000"/>
          <w:sz w:val="22"/>
          <w:szCs w:val="22"/>
        </w:rPr>
        <w:t xml:space="preserve">monstration </w:t>
      </w:r>
      <w:r w:rsidR="008619F9">
        <w:rPr>
          <w:rFonts w:cs="Arial"/>
          <w:color w:val="000000"/>
          <w:sz w:val="22"/>
          <w:szCs w:val="22"/>
        </w:rPr>
        <w:t>of</w:t>
      </w:r>
      <w:r w:rsidR="008E2F04">
        <w:rPr>
          <w:rFonts w:cs="Arial"/>
          <w:color w:val="000000"/>
          <w:sz w:val="22"/>
          <w:szCs w:val="22"/>
        </w:rPr>
        <w:t xml:space="preserve"> </w:t>
      </w:r>
      <w:r w:rsidRPr="00B953F6">
        <w:rPr>
          <w:rFonts w:cs="Arial"/>
          <w:color w:val="000000"/>
          <w:sz w:val="22"/>
          <w:szCs w:val="22"/>
        </w:rPr>
        <w:t>a method for deriving Δφ from fringe scan data</w:t>
      </w:r>
      <w:r w:rsidR="008619F9">
        <w:rPr>
          <w:rFonts w:cs="Arial"/>
          <w:color w:val="000000"/>
          <w:sz w:val="22"/>
          <w:szCs w:val="22"/>
        </w:rPr>
        <w:t xml:space="preserve">, and using the extracted </w:t>
      </w:r>
      <w:r w:rsidR="008619F9">
        <w:rPr>
          <w:rFonts w:cs="Arial" w:hint="eastAsia"/>
          <w:color w:val="000000"/>
          <w:sz w:val="22"/>
          <w:szCs w:val="22"/>
        </w:rPr>
        <w:t>Δφ</w:t>
      </w:r>
      <w:r w:rsidR="008619F9">
        <w:rPr>
          <w:rFonts w:ascii="ＤＦＰ勘亭流" w:eastAsia="ＤＦＰ勘亭流" w:hAnsi="ＤＦＰ勘亭流" w:cs="ＤＦＰ勘亭流"/>
          <w:color w:val="000000"/>
          <w:sz w:val="22"/>
          <w:szCs w:val="22"/>
        </w:rPr>
        <w:t xml:space="preserve"> to correct the measured M </w:t>
      </w:r>
      <w:r w:rsidR="008619F9" w:rsidRPr="00B953F6">
        <w:rPr>
          <w:rFonts w:cs="Arial"/>
          <w:color w:val="000000"/>
          <w:sz w:val="22"/>
          <w:szCs w:val="22"/>
        </w:rPr>
        <w:t>as M</w:t>
      </w:r>
      <w:r w:rsidR="008619F9" w:rsidRPr="008619F9">
        <w:rPr>
          <w:rFonts w:cs="Arial"/>
          <w:color w:val="000000"/>
          <w:sz w:val="22"/>
          <w:szCs w:val="22"/>
          <w:vertAlign w:val="subscript"/>
        </w:rPr>
        <w:t>corr</w:t>
      </w:r>
      <w:r w:rsidR="008619F9" w:rsidRPr="00B953F6">
        <w:rPr>
          <w:rFonts w:cs="Arial"/>
          <w:color w:val="000000"/>
          <w:sz w:val="22"/>
          <w:szCs w:val="22"/>
        </w:rPr>
        <w:t xml:space="preserve"> = M</w:t>
      </w:r>
      <w:r w:rsidR="008619F9" w:rsidRPr="00B953F6">
        <w:rPr>
          <w:rFonts w:cs="Arial"/>
          <w:color w:val="000000"/>
          <w:sz w:val="22"/>
          <w:szCs w:val="22"/>
          <w:vertAlign w:val="subscript"/>
        </w:rPr>
        <w:t>meas</w:t>
      </w:r>
      <w:r w:rsidR="008619F9" w:rsidRPr="00B953F6">
        <w:rPr>
          <w:rFonts w:cs="Arial"/>
          <w:color w:val="000000"/>
          <w:sz w:val="22"/>
          <w:szCs w:val="22"/>
        </w:rPr>
        <w:t xml:space="preserve"> / C</w:t>
      </w:r>
      <w:r w:rsidR="008619F9" w:rsidRPr="00B953F6">
        <w:rPr>
          <w:rFonts w:cs="Arial"/>
          <w:color w:val="000000"/>
          <w:sz w:val="22"/>
          <w:szCs w:val="22"/>
          <w:vertAlign w:val="subscript"/>
        </w:rPr>
        <w:t xml:space="preserve">Δφ </w:t>
      </w:r>
      <w:r w:rsidR="008619F9">
        <w:rPr>
          <w:rFonts w:cs="Arial"/>
          <w:color w:val="000000"/>
          <w:sz w:val="22"/>
          <w:szCs w:val="22"/>
        </w:rPr>
        <w:t xml:space="preserve">. </w:t>
      </w:r>
    </w:p>
    <w:p w14:paraId="49CF582D" w14:textId="12B1DF8E" w:rsidR="009D7EAA" w:rsidRPr="009835FA" w:rsidRDefault="000826D6" w:rsidP="009D7EAA">
      <w:pPr>
        <w:jc w:val="both"/>
        <w:rPr>
          <w:sz w:val="22"/>
          <w:szCs w:val="22"/>
        </w:rPr>
      </w:pPr>
      <w:r>
        <w:rPr>
          <w:b/>
          <w:kern w:val="16"/>
          <w:sz w:val="22"/>
          <w:szCs w:val="22"/>
        </w:rPr>
        <w:t>Phase d</w:t>
      </w:r>
      <w:r w:rsidR="009D7EAA" w:rsidRPr="00B953F6">
        <w:rPr>
          <w:b/>
          <w:kern w:val="16"/>
          <w:sz w:val="22"/>
          <w:szCs w:val="22"/>
        </w:rPr>
        <w:t>rift</w:t>
      </w:r>
      <w:r>
        <w:rPr>
          <w:b/>
          <w:kern w:val="16"/>
          <w:sz w:val="22"/>
          <w:szCs w:val="22"/>
        </w:rPr>
        <w:t>s and jumps</w:t>
      </w:r>
      <w:r w:rsidR="009D7EAA" w:rsidRPr="00B953F6">
        <w:rPr>
          <w:b/>
          <w:kern w:val="16"/>
          <w:sz w:val="22"/>
          <w:szCs w:val="22"/>
        </w:rPr>
        <w:t>:</w:t>
      </w:r>
      <w:r w:rsidR="009D7EAA" w:rsidRPr="00B953F6">
        <w:rPr>
          <w:sz w:val="22"/>
          <w:szCs w:val="22"/>
        </w:rPr>
        <w:t xml:space="preserve"> </w:t>
      </w:r>
      <w:r w:rsidR="00B37302">
        <w:rPr>
          <w:sz w:val="22"/>
          <w:szCs w:val="22"/>
        </w:rPr>
        <w:t xml:space="preserve">There are also sudden phase jumps and drifts which may be hard to distinguish from jitters. </w:t>
      </w:r>
      <w:r w:rsidR="007B52CC">
        <w:rPr>
          <w:sz w:val="22"/>
          <w:szCs w:val="22"/>
        </w:rPr>
        <w:t>The effect on M</w:t>
      </w:r>
      <w:r w:rsidR="007B52CC" w:rsidRPr="00F32975">
        <w:rPr>
          <w:sz w:val="22"/>
          <w:szCs w:val="22"/>
          <w:vertAlign w:val="subscript"/>
        </w:rPr>
        <w:t>meas</w:t>
      </w:r>
      <w:r w:rsidR="007B52CC">
        <w:rPr>
          <w:sz w:val="22"/>
          <w:szCs w:val="22"/>
        </w:rPr>
        <w:t xml:space="preserve"> depends on their </w:t>
      </w:r>
      <w:r w:rsidR="001515E3">
        <w:rPr>
          <w:sz w:val="22"/>
          <w:szCs w:val="22"/>
        </w:rPr>
        <w:t xml:space="preserve">various </w:t>
      </w:r>
      <w:r w:rsidR="007B52CC">
        <w:rPr>
          <w:sz w:val="22"/>
          <w:szCs w:val="22"/>
        </w:rPr>
        <w:t xml:space="preserve">time structures. </w:t>
      </w:r>
      <w:r w:rsidR="001515E3">
        <w:rPr>
          <w:sz w:val="22"/>
          <w:szCs w:val="22"/>
        </w:rPr>
        <w:t xml:space="preserve">These are also a convolution of laser and beam position. </w:t>
      </w:r>
      <w:r w:rsidR="009835FA">
        <w:rPr>
          <w:sz w:val="22"/>
          <w:szCs w:val="22"/>
        </w:rPr>
        <w:t>Drift of the initial phase</w:t>
      </w:r>
      <w:r w:rsidR="007D2C83">
        <w:rPr>
          <w:sz w:val="22"/>
          <w:szCs w:val="22"/>
        </w:rPr>
        <w:t xml:space="preserve"> in continuous fringe scans</w:t>
      </w:r>
      <w:r w:rsidR="00B37302">
        <w:rPr>
          <w:sz w:val="22"/>
          <w:szCs w:val="22"/>
        </w:rPr>
        <w:t xml:space="preserve"> </w:t>
      </w:r>
      <w:r w:rsidR="001515E3">
        <w:rPr>
          <w:sz w:val="22"/>
          <w:szCs w:val="22"/>
        </w:rPr>
        <w:t>is</w:t>
      </w:r>
      <w:r w:rsidR="007D2C83">
        <w:rPr>
          <w:sz w:val="22"/>
          <w:szCs w:val="22"/>
        </w:rPr>
        <w:t xml:space="preserve"> observed to be</w:t>
      </w:r>
      <w:r w:rsidR="001515E3">
        <w:rPr>
          <w:sz w:val="22"/>
          <w:szCs w:val="22"/>
        </w:rPr>
        <w:t xml:space="preserve"> occasionally as large as </w:t>
      </w:r>
      <w:r w:rsidR="007D2C83">
        <w:rPr>
          <w:sz w:val="22"/>
          <w:szCs w:val="22"/>
        </w:rPr>
        <w:t xml:space="preserve">150 mrad/min </w:t>
      </w:r>
      <w:r w:rsidR="009835FA" w:rsidRPr="00B953F6">
        <w:rPr>
          <w:sz w:val="22"/>
          <w:szCs w:val="22"/>
        </w:rPr>
        <w:t>over a linear scale</w:t>
      </w:r>
      <w:r w:rsidR="007D2C83">
        <w:rPr>
          <w:sz w:val="22"/>
          <w:szCs w:val="22"/>
        </w:rPr>
        <w:t>.</w:t>
      </w:r>
      <w:r w:rsidR="009835FA">
        <w:rPr>
          <w:sz w:val="22"/>
          <w:szCs w:val="22"/>
        </w:rPr>
        <w:t xml:space="preserve"> </w:t>
      </w:r>
      <w:r w:rsidR="001515E3">
        <w:rPr>
          <w:sz w:val="22"/>
          <w:szCs w:val="22"/>
        </w:rPr>
        <w:t>When d</w:t>
      </w:r>
      <w:r w:rsidR="009835FA">
        <w:rPr>
          <w:sz w:val="22"/>
          <w:szCs w:val="22"/>
        </w:rPr>
        <w:t xml:space="preserve">rift </w:t>
      </w:r>
      <w:r w:rsidR="001515E3">
        <w:rPr>
          <w:sz w:val="22"/>
          <w:szCs w:val="22"/>
        </w:rPr>
        <w:t xml:space="preserve">is detected </w:t>
      </w:r>
      <w:r w:rsidR="009835FA">
        <w:rPr>
          <w:sz w:val="22"/>
          <w:szCs w:val="22"/>
        </w:rPr>
        <w:t>from sudden decrease in Compton signal intensity</w:t>
      </w:r>
      <w:r w:rsidR="001515E3">
        <w:rPr>
          <w:sz w:val="22"/>
          <w:szCs w:val="22"/>
        </w:rPr>
        <w:t xml:space="preserve">, </w:t>
      </w:r>
      <w:r w:rsidR="009835FA">
        <w:rPr>
          <w:sz w:val="22"/>
          <w:szCs w:val="22"/>
        </w:rPr>
        <w:t xml:space="preserve">the laser </w:t>
      </w:r>
      <w:r w:rsidR="00F32975">
        <w:rPr>
          <w:sz w:val="22"/>
          <w:szCs w:val="22"/>
        </w:rPr>
        <w:t xml:space="preserve">is realigned </w:t>
      </w:r>
      <w:r w:rsidR="009835FA">
        <w:rPr>
          <w:sz w:val="22"/>
          <w:szCs w:val="22"/>
        </w:rPr>
        <w:t>to beam by scanning mirror actuators.</w:t>
      </w:r>
      <w:r w:rsidR="00DA0132">
        <w:rPr>
          <w:sz w:val="22"/>
          <w:szCs w:val="22"/>
        </w:rPr>
        <w:t xml:space="preserve"> </w:t>
      </w:r>
    </w:p>
    <w:p w14:paraId="32768180" w14:textId="6438BDE9" w:rsidR="009D7EAA" w:rsidRDefault="009D7EAA" w:rsidP="00221857">
      <w:pPr>
        <w:jc w:val="both"/>
        <w:rPr>
          <w:sz w:val="22"/>
          <w:szCs w:val="22"/>
        </w:rPr>
      </w:pPr>
      <w:r w:rsidRPr="00B953F6">
        <w:rPr>
          <w:sz w:val="22"/>
          <w:szCs w:val="22"/>
        </w:rPr>
        <w:lastRenderedPageBreak/>
        <w:t xml:space="preserve"> </w:t>
      </w:r>
      <w:r w:rsidRPr="00B953F6">
        <w:rPr>
          <w:b/>
          <w:kern w:val="16"/>
          <w:sz w:val="22"/>
          <w:szCs w:val="22"/>
        </w:rPr>
        <w:t>Laser position and profile at IP:</w:t>
      </w:r>
      <w:r w:rsidRPr="00B953F6">
        <w:rPr>
          <w:kern w:val="16"/>
          <w:sz w:val="22"/>
          <w:szCs w:val="22"/>
        </w:rPr>
        <w:t xml:space="preserve"> </w:t>
      </w:r>
      <w:r w:rsidRPr="00B953F6">
        <w:rPr>
          <w:sz w:val="22"/>
          <w:szCs w:val="22"/>
        </w:rPr>
        <w:t>Laser crossing is maintained well aligned to e</w:t>
      </w:r>
      <w:r w:rsidRPr="00B953F6">
        <w:rPr>
          <w:sz w:val="22"/>
          <w:szCs w:val="22"/>
          <w:vertAlign w:val="superscript"/>
        </w:rPr>
        <w:t>-</w:t>
      </w:r>
      <w:r w:rsidR="00D80191">
        <w:rPr>
          <w:sz w:val="22"/>
          <w:szCs w:val="22"/>
        </w:rPr>
        <w:t xml:space="preserve"> beam by scanning and </w:t>
      </w:r>
      <w:r w:rsidRPr="00B953F6">
        <w:rPr>
          <w:sz w:val="22"/>
          <w:szCs w:val="22"/>
        </w:rPr>
        <w:t>adjusting mirror angles using actuators</w:t>
      </w:r>
      <w:r w:rsidR="008F7E0D">
        <w:rPr>
          <w:sz w:val="22"/>
          <w:szCs w:val="22"/>
        </w:rPr>
        <w:t>. We aim for alignment</w:t>
      </w:r>
      <w:r w:rsidR="00731B4C">
        <w:rPr>
          <w:sz w:val="22"/>
          <w:szCs w:val="22"/>
        </w:rPr>
        <w:t xml:space="preserve"> </w:t>
      </w:r>
      <w:r w:rsidRPr="00B953F6">
        <w:rPr>
          <w:sz w:val="22"/>
          <w:szCs w:val="22"/>
        </w:rPr>
        <w:t xml:space="preserve">precision better than 10% of laser spot size. However </w:t>
      </w:r>
      <w:r w:rsidR="00877A7C">
        <w:rPr>
          <w:sz w:val="22"/>
          <w:szCs w:val="22"/>
        </w:rPr>
        <w:t>realistic</w:t>
      </w:r>
      <w:r w:rsidR="00A92645">
        <w:rPr>
          <w:sz w:val="22"/>
          <w:szCs w:val="22"/>
        </w:rPr>
        <w:t>ally,</w:t>
      </w:r>
      <w:r w:rsidR="007E6257">
        <w:rPr>
          <w:sz w:val="22"/>
          <w:szCs w:val="22"/>
        </w:rPr>
        <w:t xml:space="preserve"> the</w:t>
      </w:r>
      <w:r w:rsidR="00877A7C">
        <w:rPr>
          <w:sz w:val="22"/>
          <w:szCs w:val="22"/>
        </w:rPr>
        <w:t xml:space="preserve"> </w:t>
      </w:r>
      <w:r w:rsidRPr="00B953F6">
        <w:rPr>
          <w:sz w:val="22"/>
          <w:szCs w:val="22"/>
        </w:rPr>
        <w:t xml:space="preserve">laser profile </w:t>
      </w:r>
      <w:r w:rsidR="00D80191">
        <w:rPr>
          <w:sz w:val="22"/>
          <w:szCs w:val="22"/>
        </w:rPr>
        <w:t xml:space="preserve">is </w:t>
      </w:r>
      <w:r w:rsidR="00877A7C">
        <w:rPr>
          <w:sz w:val="22"/>
          <w:szCs w:val="22"/>
        </w:rPr>
        <w:t xml:space="preserve">somewhat deviated </w:t>
      </w:r>
      <w:r w:rsidR="007E6257">
        <w:rPr>
          <w:sz w:val="22"/>
          <w:szCs w:val="22"/>
        </w:rPr>
        <w:t xml:space="preserve">from </w:t>
      </w:r>
      <w:r w:rsidRPr="00B953F6">
        <w:rPr>
          <w:sz w:val="22"/>
          <w:szCs w:val="22"/>
        </w:rPr>
        <w:t>Gaussian distribution</w:t>
      </w:r>
      <w:r w:rsidR="007E6257">
        <w:rPr>
          <w:sz w:val="22"/>
          <w:szCs w:val="22"/>
        </w:rPr>
        <w:t>, and fluctuates shot-by-shot</w:t>
      </w:r>
      <w:r w:rsidR="00877A7C">
        <w:rPr>
          <w:sz w:val="22"/>
          <w:szCs w:val="22"/>
        </w:rPr>
        <w:t>. This</w:t>
      </w:r>
      <w:r w:rsidR="008F7E0D">
        <w:rPr>
          <w:sz w:val="22"/>
          <w:szCs w:val="22"/>
        </w:rPr>
        <w:t xml:space="preserve"> profile degradation</w:t>
      </w:r>
      <w:r w:rsidR="00877A7C">
        <w:rPr>
          <w:sz w:val="22"/>
          <w:szCs w:val="22"/>
        </w:rPr>
        <w:t xml:space="preserve"> </w:t>
      </w:r>
      <w:r w:rsidR="008F7E0D">
        <w:rPr>
          <w:sz w:val="22"/>
          <w:szCs w:val="22"/>
        </w:rPr>
        <w:t>may affect</w:t>
      </w:r>
      <w:r w:rsidRPr="00B953F6">
        <w:rPr>
          <w:sz w:val="22"/>
          <w:szCs w:val="22"/>
        </w:rPr>
        <w:t xml:space="preserve"> </w:t>
      </w:r>
      <w:r w:rsidR="008F7E0D">
        <w:rPr>
          <w:sz w:val="22"/>
          <w:szCs w:val="22"/>
        </w:rPr>
        <w:t xml:space="preserve">intensity of </w:t>
      </w:r>
      <w:r w:rsidR="00877A7C">
        <w:rPr>
          <w:sz w:val="22"/>
          <w:szCs w:val="22"/>
        </w:rPr>
        <w:t>collision with the beam</w:t>
      </w:r>
      <w:r w:rsidR="008F7E0D">
        <w:rPr>
          <w:sz w:val="22"/>
          <w:szCs w:val="22"/>
        </w:rPr>
        <w:t xml:space="preserve">, and </w:t>
      </w:r>
      <w:r w:rsidRPr="00B953F6">
        <w:rPr>
          <w:sz w:val="22"/>
          <w:szCs w:val="22"/>
        </w:rPr>
        <w:t xml:space="preserve">the balance in laser </w:t>
      </w:r>
      <w:r w:rsidR="00877A7C">
        <w:rPr>
          <w:sz w:val="22"/>
          <w:szCs w:val="22"/>
        </w:rPr>
        <w:t>profiles</w:t>
      </w:r>
      <w:r w:rsidR="007E6257">
        <w:rPr>
          <w:sz w:val="22"/>
          <w:szCs w:val="22"/>
        </w:rPr>
        <w:t xml:space="preserve">, thus resulting in </w:t>
      </w:r>
      <w:r w:rsidR="008F7E0D">
        <w:rPr>
          <w:sz w:val="22"/>
          <w:szCs w:val="22"/>
        </w:rPr>
        <w:t>M reduction.</w:t>
      </w:r>
      <w:r w:rsidR="00FB26A5">
        <w:rPr>
          <w:sz w:val="22"/>
          <w:szCs w:val="22"/>
        </w:rPr>
        <w:t xml:space="preserve"> </w:t>
      </w:r>
    </w:p>
    <w:p w14:paraId="0752EC76" w14:textId="77777777" w:rsidR="00221857" w:rsidRPr="00221857" w:rsidRDefault="00221857" w:rsidP="00221857">
      <w:pPr>
        <w:jc w:val="both"/>
        <w:rPr>
          <w:kern w:val="16"/>
          <w:sz w:val="22"/>
          <w:szCs w:val="22"/>
        </w:rPr>
      </w:pPr>
    </w:p>
    <w:p w14:paraId="13461FFF" w14:textId="494E786F" w:rsidR="006D6649" w:rsidRPr="00EB6FAA" w:rsidRDefault="006D6649" w:rsidP="006D6649">
      <w:pPr>
        <w:pStyle w:val="af2"/>
        <w:ind w:leftChars="0" w:left="0"/>
        <w:jc w:val="both"/>
        <w:rPr>
          <w:sz w:val="16"/>
          <w:szCs w:val="16"/>
        </w:rPr>
      </w:pPr>
      <w:r w:rsidRPr="00292F91">
        <w:rPr>
          <w:sz w:val="16"/>
          <w:szCs w:val="16"/>
        </w:rPr>
        <w:t xml:space="preserve">Table </w:t>
      </w:r>
      <w:r>
        <w:rPr>
          <w:sz w:val="16"/>
          <w:szCs w:val="16"/>
        </w:rPr>
        <w:t>2: Status of individual non-negligible</w:t>
      </w:r>
      <w:r w:rsidRPr="00BD4370"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M</w:t>
      </w:r>
      <w:r>
        <w:rPr>
          <w:sz w:val="16"/>
          <w:szCs w:val="16"/>
        </w:rPr>
        <w:t xml:space="preserve"> reduction factors estimated for σ</w:t>
      </w:r>
      <w:r w:rsidRPr="00EC09FB">
        <w:rPr>
          <w:sz w:val="16"/>
          <w:szCs w:val="16"/>
          <w:vertAlign w:val="subscript"/>
        </w:rPr>
        <w:t>y</w:t>
      </w:r>
      <w:r>
        <w:rPr>
          <w:sz w:val="16"/>
          <w:szCs w:val="16"/>
        </w:rPr>
        <w:t xml:space="preserve"> measurement at 174 </w:t>
      </w:r>
      <w:r>
        <w:rPr>
          <w:rFonts w:hint="eastAsia"/>
          <w:sz w:val="16"/>
          <w:szCs w:val="16"/>
        </w:rPr>
        <w:t>°</w:t>
      </w:r>
      <w:r>
        <w:rPr>
          <w:sz w:val="16"/>
          <w:szCs w:val="16"/>
        </w:rPr>
        <w:t>mode . See main text for details.</w:t>
      </w: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6569"/>
      </w:tblGrid>
      <w:tr w:rsidR="006D6649" w:rsidRPr="002E1D61" w14:paraId="695777C7" w14:textId="77777777" w:rsidTr="00F019AF">
        <w:trPr>
          <w:trHeight w:val="132"/>
        </w:trPr>
        <w:tc>
          <w:tcPr>
            <w:tcW w:w="2302" w:type="dxa"/>
            <w:shd w:val="clear" w:color="auto" w:fill="auto"/>
          </w:tcPr>
          <w:p w14:paraId="044624CD" w14:textId="77777777" w:rsidR="006D6649" w:rsidRPr="002E1D61" w:rsidRDefault="006D6649" w:rsidP="0046075B">
            <w:pPr>
              <w:jc w:val="center"/>
              <w:rPr>
                <w:color w:val="000000"/>
                <w:sz w:val="18"/>
                <w:szCs w:val="18"/>
              </w:rPr>
            </w:pPr>
            <w:r w:rsidRPr="002E1D61">
              <w:rPr>
                <w:color w:val="000000"/>
                <w:sz w:val="18"/>
                <w:szCs w:val="18"/>
              </w:rPr>
              <w:t>M reduction factors</w:t>
            </w:r>
          </w:p>
        </w:tc>
        <w:tc>
          <w:tcPr>
            <w:tcW w:w="6569" w:type="dxa"/>
            <w:shd w:val="clear" w:color="auto" w:fill="auto"/>
          </w:tcPr>
          <w:p w14:paraId="11FE7191" w14:textId="77777777" w:rsidR="006D6649" w:rsidRPr="002E1D61" w:rsidRDefault="006D6649" w:rsidP="004607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2E1D61">
              <w:rPr>
                <w:color w:val="000000"/>
                <w:sz w:val="18"/>
                <w:szCs w:val="18"/>
              </w:rPr>
              <w:t>tatus</w:t>
            </w:r>
          </w:p>
        </w:tc>
      </w:tr>
      <w:tr w:rsidR="006D6649" w:rsidRPr="002E1D61" w14:paraId="0351D979" w14:textId="77777777" w:rsidTr="0046075B">
        <w:trPr>
          <w:trHeight w:val="419"/>
        </w:trPr>
        <w:tc>
          <w:tcPr>
            <w:tcW w:w="2302" w:type="dxa"/>
            <w:shd w:val="clear" w:color="auto" w:fill="auto"/>
          </w:tcPr>
          <w:p w14:paraId="6FE35404" w14:textId="799EF50F" w:rsidR="006D6649" w:rsidRDefault="006D6649" w:rsidP="006D66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Phase jitter / drift</w:t>
            </w:r>
            <w:r w:rsidR="002F2089">
              <w:rPr>
                <w:color w:val="000000"/>
                <w:sz w:val="18"/>
                <w:szCs w:val="18"/>
              </w:rPr>
              <w:t xml:space="preserve">  </w:t>
            </w:r>
          </w:p>
          <w:p w14:paraId="5B9AFEA8" w14:textId="7F1B16FC" w:rsidR="002F2089" w:rsidRPr="002E1D61" w:rsidRDefault="002F2089" w:rsidP="006D66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(vertical relative position jitter)</w:t>
            </w:r>
          </w:p>
        </w:tc>
        <w:tc>
          <w:tcPr>
            <w:tcW w:w="6569" w:type="dxa"/>
            <w:shd w:val="clear" w:color="auto" w:fill="auto"/>
          </w:tcPr>
          <w:p w14:paraId="64286C6A" w14:textId="77777777" w:rsidR="006D6649" w:rsidRPr="00560709" w:rsidRDefault="006D6649" w:rsidP="00560709">
            <w:pPr>
              <w:pStyle w:val="af6"/>
              <w:numPr>
                <w:ilvl w:val="0"/>
                <w:numId w:val="17"/>
              </w:numPr>
              <w:ind w:leftChars="0"/>
              <w:rPr>
                <w:rFonts w:eastAsia="ヒラギノ明朝 ProN W3"/>
                <w:sz w:val="18"/>
                <w:szCs w:val="18"/>
              </w:rPr>
            </w:pPr>
            <w:r w:rsidRPr="00560709">
              <w:rPr>
                <w:rFonts w:eastAsia="ヒラギノ明朝 ProN W3"/>
                <w:sz w:val="18"/>
                <w:szCs w:val="18"/>
              </w:rPr>
              <w:t>Convolution of laser and beam position variation</w:t>
            </w:r>
            <w:r w:rsidR="00C3765F" w:rsidRPr="00560709">
              <w:rPr>
                <w:rFonts w:eastAsia="ヒラギノ明朝 ProN W3"/>
                <w:sz w:val="18"/>
                <w:szCs w:val="18"/>
              </w:rPr>
              <w:t xml:space="preserve"> at IP</w:t>
            </w:r>
            <w:r w:rsidRPr="00560709">
              <w:rPr>
                <w:rFonts w:eastAsia="ヒラギノ明朝 ProN W3"/>
                <w:sz w:val="18"/>
                <w:szCs w:val="18"/>
              </w:rPr>
              <w:t xml:space="preserve">, lack </w:t>
            </w:r>
            <w:r w:rsidR="00C3765F" w:rsidRPr="00560709">
              <w:rPr>
                <w:rFonts w:eastAsia="ヒラギノ明朝 ProN W3"/>
                <w:sz w:val="18"/>
                <w:szCs w:val="18"/>
              </w:rPr>
              <w:t>independent measurement of either.</w:t>
            </w:r>
          </w:p>
          <w:p w14:paraId="7DD4023C" w14:textId="095B9DF0" w:rsidR="00C3765F" w:rsidRPr="00560709" w:rsidRDefault="00D817FF" w:rsidP="002F2089">
            <w:pPr>
              <w:pStyle w:val="af6"/>
              <w:numPr>
                <w:ilvl w:val="0"/>
                <w:numId w:val="17"/>
              </w:numPr>
              <w:ind w:leftChars="0"/>
              <w:rPr>
                <w:rFonts w:eastAsia="ヒラギノ明朝 ProN W3"/>
                <w:sz w:val="18"/>
                <w:szCs w:val="18"/>
              </w:rPr>
            </w:pPr>
            <w:r>
              <w:rPr>
                <w:rFonts w:eastAsia="ヒラギノ明朝 ProN W3"/>
                <w:sz w:val="18"/>
                <w:szCs w:val="18"/>
              </w:rPr>
              <w:t>Typically 0.4</w:t>
            </w:r>
            <w:r w:rsidR="002F2089">
              <w:rPr>
                <w:rFonts w:eastAsia="ヒラギノ明朝 ProN W3"/>
                <w:sz w:val="18"/>
                <w:szCs w:val="18"/>
              </w:rPr>
              <w:t>–</w:t>
            </w:r>
            <w:r w:rsidR="00C3765F" w:rsidRPr="00560709">
              <w:rPr>
                <w:rFonts w:eastAsia="ヒラギノ明朝 ProN W3"/>
                <w:sz w:val="18"/>
                <w:szCs w:val="18"/>
              </w:rPr>
              <w:t>0.7</w:t>
            </w:r>
            <w:r>
              <w:rPr>
                <w:rFonts w:eastAsia="ヒラギノ明朝 ProN W3"/>
                <w:sz w:val="18"/>
                <w:szCs w:val="18"/>
              </w:rPr>
              <w:t>5</w:t>
            </w:r>
            <w:r w:rsidR="00C3765F" w:rsidRPr="00560709">
              <w:rPr>
                <w:rFonts w:eastAsia="ヒラギノ明朝 ProN W3"/>
                <w:sz w:val="18"/>
                <w:szCs w:val="18"/>
              </w:rPr>
              <w:t xml:space="preserve"> rad for 174</w:t>
            </w:r>
            <w:r w:rsidR="00C3765F" w:rsidRPr="00560709">
              <w:rPr>
                <w:rFonts w:eastAsia="ヒラギノ明朝 ProN W3" w:hint="eastAsia"/>
                <w:sz w:val="18"/>
                <w:szCs w:val="18"/>
              </w:rPr>
              <w:t>°</w:t>
            </w:r>
            <w:r w:rsidR="002F2089">
              <w:rPr>
                <w:rFonts w:eastAsia="ヒラギノ明朝 ProN W3"/>
                <w:sz w:val="18"/>
                <w:szCs w:val="18"/>
              </w:rPr>
              <w:t xml:space="preserve"> mode (</w:t>
            </w:r>
            <w:r w:rsidR="002F2089">
              <w:rPr>
                <w:rFonts w:eastAsia="ヒラギノ明朝 ProN W3" w:hint="eastAsia"/>
                <w:sz w:val="18"/>
                <w:szCs w:val="18"/>
              </w:rPr>
              <w:t>Δ</w:t>
            </w:r>
            <w:r w:rsidR="002F2089">
              <w:rPr>
                <w:rFonts w:eastAsia="ヒラギノ明朝 ProN W3"/>
                <w:sz w:val="18"/>
                <w:szCs w:val="18"/>
              </w:rPr>
              <w:t>y = 20-30 nm), smaller for 30</w:t>
            </w:r>
            <w:r w:rsidR="002F2089">
              <w:rPr>
                <w:rFonts w:eastAsia="ヒラギノ明朝 ProN W3" w:hint="eastAsia"/>
                <w:sz w:val="18"/>
                <w:szCs w:val="18"/>
              </w:rPr>
              <w:t>°</w:t>
            </w:r>
            <w:r w:rsidR="002F2089">
              <w:rPr>
                <w:rFonts w:eastAsia="ヒラギノ明朝 ProN W3"/>
                <w:sz w:val="18"/>
                <w:szCs w:val="18"/>
              </w:rPr>
              <w:t xml:space="preserve"> mode. </w:t>
            </w:r>
          </w:p>
          <w:p w14:paraId="4966AEEF" w14:textId="4D4DB35D" w:rsidR="00C3765F" w:rsidRPr="00560709" w:rsidRDefault="00C3765F" w:rsidP="00560709">
            <w:pPr>
              <w:pStyle w:val="af6"/>
              <w:numPr>
                <w:ilvl w:val="0"/>
                <w:numId w:val="17"/>
              </w:numPr>
              <w:ind w:leftChars="0"/>
              <w:rPr>
                <w:rFonts w:eastAsia="ヒラギノ明朝 ProN W3"/>
                <w:sz w:val="18"/>
                <w:szCs w:val="18"/>
              </w:rPr>
            </w:pPr>
            <w:r w:rsidRPr="00560709">
              <w:rPr>
                <w:rFonts w:eastAsia="ヒラギノ明朝 ProN W3"/>
                <w:sz w:val="18"/>
                <w:szCs w:val="18"/>
              </w:rPr>
              <w:t xml:space="preserve">Simulation studies </w:t>
            </w:r>
            <w:r w:rsidR="002F2089">
              <w:rPr>
                <w:rFonts w:eastAsia="ヒラギノ明朝 ProN W3"/>
                <w:sz w:val="18"/>
                <w:szCs w:val="18"/>
              </w:rPr>
              <w:t xml:space="preserve">based on realistic conditions are </w:t>
            </w:r>
            <w:r w:rsidRPr="00560709">
              <w:rPr>
                <w:rFonts w:eastAsia="ヒラギノ明朝 ProN W3"/>
                <w:sz w:val="18"/>
                <w:szCs w:val="18"/>
              </w:rPr>
              <w:t xml:space="preserve">ongoing </w:t>
            </w:r>
          </w:p>
        </w:tc>
      </w:tr>
      <w:tr w:rsidR="00825AB5" w:rsidRPr="002E1D61" w14:paraId="45CB7275" w14:textId="77777777" w:rsidTr="0046075B">
        <w:trPr>
          <w:trHeight w:val="519"/>
        </w:trPr>
        <w:tc>
          <w:tcPr>
            <w:tcW w:w="2302" w:type="dxa"/>
            <w:shd w:val="clear" w:color="auto" w:fill="auto"/>
          </w:tcPr>
          <w:p w14:paraId="7610B7D8" w14:textId="77777777" w:rsidR="00825AB5" w:rsidRPr="002E1D61" w:rsidRDefault="00825AB5" w:rsidP="00825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Laser profile and position alignment</w:t>
            </w:r>
          </w:p>
        </w:tc>
        <w:tc>
          <w:tcPr>
            <w:tcW w:w="6569" w:type="dxa"/>
            <w:shd w:val="clear" w:color="auto" w:fill="auto"/>
          </w:tcPr>
          <w:p w14:paraId="7E62B332" w14:textId="77777777" w:rsidR="0046075B" w:rsidRPr="0046075B" w:rsidRDefault="00825AB5" w:rsidP="0046075B">
            <w:pPr>
              <w:pStyle w:val="af6"/>
              <w:numPr>
                <w:ilvl w:val="0"/>
                <w:numId w:val="20"/>
              </w:numPr>
              <w:ind w:leftChars="0"/>
              <w:rPr>
                <w:rFonts w:eastAsia="ヒラギノ明朝 ProN W3"/>
                <w:sz w:val="18"/>
                <w:szCs w:val="18"/>
              </w:rPr>
            </w:pPr>
            <w:r w:rsidRPr="0046075B">
              <w:rPr>
                <w:rFonts w:eastAsia="ヒラギノ明朝 ProN W3"/>
                <w:sz w:val="18"/>
                <w:szCs w:val="18"/>
              </w:rPr>
              <w:t xml:space="preserve">Position </w:t>
            </w:r>
            <w:r w:rsidR="0046075B" w:rsidRPr="0046075B">
              <w:rPr>
                <w:rFonts w:eastAsia="ヒラギノ明朝 ProN W3"/>
                <w:sz w:val="18"/>
                <w:szCs w:val="18"/>
              </w:rPr>
              <w:t>adjusted using mirror actuators</w:t>
            </w:r>
          </w:p>
          <w:p w14:paraId="7F1F79CA" w14:textId="51AB8699" w:rsidR="0046075B" w:rsidRPr="0046075B" w:rsidRDefault="0046075B" w:rsidP="0046075B">
            <w:pPr>
              <w:pStyle w:val="af6"/>
              <w:numPr>
                <w:ilvl w:val="0"/>
                <w:numId w:val="20"/>
              </w:numPr>
              <w:ind w:leftChars="0"/>
              <w:rPr>
                <w:rFonts w:eastAsia="ヒラギノ明朝 ProN W3"/>
                <w:sz w:val="18"/>
                <w:szCs w:val="18"/>
              </w:rPr>
            </w:pPr>
            <w:r w:rsidRPr="0046075B">
              <w:rPr>
                <w:rFonts w:eastAsia="ヒラギノ明朝 ProN W3"/>
                <w:sz w:val="18"/>
                <w:szCs w:val="18"/>
              </w:rPr>
              <w:t>p</w:t>
            </w:r>
            <w:r w:rsidR="00825AB5" w:rsidRPr="0046075B">
              <w:rPr>
                <w:rFonts w:eastAsia="ヒラギノ明朝 ProN W3"/>
                <w:sz w:val="18"/>
                <w:szCs w:val="18"/>
              </w:rPr>
              <w:t>rof</w:t>
            </w:r>
            <w:r w:rsidR="00EC1BA8">
              <w:rPr>
                <w:rFonts w:eastAsia="ヒラギノ明朝 ProN W3"/>
                <w:sz w:val="18"/>
                <w:szCs w:val="18"/>
              </w:rPr>
              <w:t>i</w:t>
            </w:r>
            <w:r w:rsidR="00825AB5" w:rsidRPr="0046075B">
              <w:rPr>
                <w:rFonts w:eastAsia="ヒラギノ明朝 ProN W3"/>
                <w:sz w:val="18"/>
                <w:szCs w:val="18"/>
              </w:rPr>
              <w:t xml:space="preserve">le balance adjusted by scanning position of focal lenses. </w:t>
            </w:r>
          </w:p>
          <w:p w14:paraId="7A69BED9" w14:textId="696820F3" w:rsidR="00825AB5" w:rsidRPr="0046075B" w:rsidRDefault="0046075B" w:rsidP="0046075B">
            <w:pPr>
              <w:pStyle w:val="af6"/>
              <w:numPr>
                <w:ilvl w:val="0"/>
                <w:numId w:val="20"/>
              </w:numPr>
              <w:ind w:leftChars="0"/>
              <w:rPr>
                <w:color w:val="000000"/>
                <w:sz w:val="18"/>
                <w:szCs w:val="18"/>
              </w:rPr>
            </w:pPr>
            <w:r w:rsidRPr="0046075B">
              <w:rPr>
                <w:rFonts w:eastAsia="ヒラギノ明朝 ProN W3"/>
                <w:sz w:val="18"/>
                <w:szCs w:val="18"/>
              </w:rPr>
              <w:t>shot-by-shot</w:t>
            </w:r>
            <w:r w:rsidR="00825AB5" w:rsidRPr="0046075B">
              <w:rPr>
                <w:rFonts w:eastAsia="ヒラギノ明朝 ProN W3"/>
                <w:sz w:val="18"/>
                <w:szCs w:val="18"/>
              </w:rPr>
              <w:t xml:space="preserve"> laser profile </w:t>
            </w:r>
            <w:r w:rsidRPr="0046075B">
              <w:rPr>
                <w:rFonts w:eastAsia="ヒラギノ明朝 ProN W3"/>
                <w:sz w:val="18"/>
                <w:szCs w:val="18"/>
              </w:rPr>
              <w:t xml:space="preserve">fluctuation </w:t>
            </w:r>
            <w:r w:rsidR="00825AB5" w:rsidRPr="0046075B">
              <w:rPr>
                <w:rFonts w:eastAsia="ヒラギノ明朝 ProN W3"/>
                <w:sz w:val="18"/>
                <w:szCs w:val="18"/>
              </w:rPr>
              <w:t xml:space="preserve">may cause </w:t>
            </w:r>
            <w:r>
              <w:rPr>
                <w:rFonts w:eastAsia="ヒラギノ明朝 ProN W3"/>
                <w:sz w:val="18"/>
                <w:szCs w:val="18"/>
              </w:rPr>
              <w:t>M reduction</w:t>
            </w:r>
          </w:p>
        </w:tc>
      </w:tr>
      <w:tr w:rsidR="00825AB5" w:rsidRPr="002E1D61" w14:paraId="70B0A228" w14:textId="77777777" w:rsidTr="0046075B">
        <w:trPr>
          <w:trHeight w:val="426"/>
        </w:trPr>
        <w:tc>
          <w:tcPr>
            <w:tcW w:w="2302" w:type="dxa"/>
            <w:shd w:val="clear" w:color="auto" w:fill="auto"/>
          </w:tcPr>
          <w:p w14:paraId="28F2D470" w14:textId="2B816F1D" w:rsidR="00825AB5" w:rsidRPr="002E1D61" w:rsidRDefault="00825AB5" w:rsidP="006D6649">
            <w:pPr>
              <w:rPr>
                <w:color w:val="000000"/>
                <w:sz w:val="18"/>
                <w:szCs w:val="18"/>
              </w:rPr>
            </w:pPr>
            <w:r w:rsidRPr="002E1D61">
              <w:rPr>
                <w:color w:val="000000"/>
                <w:sz w:val="18"/>
                <w:szCs w:val="18"/>
              </w:rPr>
              <w:t>Fringe tilt</w:t>
            </w:r>
          </w:p>
        </w:tc>
        <w:tc>
          <w:tcPr>
            <w:tcW w:w="6569" w:type="dxa"/>
            <w:shd w:val="clear" w:color="auto" w:fill="auto"/>
          </w:tcPr>
          <w:p w14:paraId="06CC8FAD" w14:textId="77777777" w:rsidR="00825AB5" w:rsidRPr="002E1D61" w:rsidRDefault="00825AB5" w:rsidP="006D6649">
            <w:pPr>
              <w:rPr>
                <w:color w:val="000000"/>
                <w:sz w:val="18"/>
                <w:szCs w:val="18"/>
              </w:rPr>
            </w:pPr>
            <w:r>
              <w:rPr>
                <w:rFonts w:eastAsia="ヒラギノ明朝 ProN W3"/>
                <w:sz w:val="18"/>
                <w:szCs w:val="18"/>
              </w:rPr>
              <w:t xml:space="preserve">Optimized by </w:t>
            </w:r>
            <w:r w:rsidRPr="002E1D61">
              <w:rPr>
                <w:rFonts w:eastAsia="ヒラギノ明朝 ProN W3"/>
                <w:sz w:val="18"/>
                <w:szCs w:val="18"/>
              </w:rPr>
              <w:t xml:space="preserve">“tilt scan” </w:t>
            </w:r>
          </w:p>
        </w:tc>
      </w:tr>
      <w:tr w:rsidR="00825AB5" w:rsidRPr="002E1D61" w14:paraId="28098D86" w14:textId="77777777" w:rsidTr="0046075B">
        <w:trPr>
          <w:trHeight w:val="286"/>
        </w:trPr>
        <w:tc>
          <w:tcPr>
            <w:tcW w:w="2302" w:type="dxa"/>
            <w:shd w:val="clear" w:color="auto" w:fill="auto"/>
          </w:tcPr>
          <w:p w14:paraId="019F6666" w14:textId="47241CF2" w:rsidR="00825AB5" w:rsidRPr="002E1D61" w:rsidRDefault="00825AB5" w:rsidP="006D664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Polarization</w:t>
            </w:r>
          </w:p>
        </w:tc>
        <w:tc>
          <w:tcPr>
            <w:tcW w:w="6569" w:type="dxa"/>
            <w:shd w:val="clear" w:color="auto" w:fill="auto"/>
          </w:tcPr>
          <w:p w14:paraId="5B27FC5E" w14:textId="77777777" w:rsidR="00825AB5" w:rsidRPr="002E1D61" w:rsidRDefault="00825AB5" w:rsidP="006D6649">
            <w:pPr>
              <w:rPr>
                <w:rFonts w:eastAsia="ヒラギノ明朝 ProN W3"/>
                <w:sz w:val="18"/>
                <w:szCs w:val="18"/>
              </w:rPr>
            </w:pPr>
            <w:r>
              <w:rPr>
                <w:rFonts w:eastAsia="ヒラギノ明朝 ProN W3"/>
                <w:sz w:val="18"/>
                <w:szCs w:val="18"/>
              </w:rPr>
              <w:t>Optimized</w:t>
            </w:r>
            <w:r w:rsidRPr="002E1D61">
              <w:rPr>
                <w:rFonts w:eastAsia="ヒラギノ明朝 ProN W3"/>
                <w:sz w:val="18"/>
                <w:szCs w:val="18"/>
              </w:rPr>
              <w:t xml:space="preserve"> </w:t>
            </w:r>
            <w:r>
              <w:rPr>
                <w:rFonts w:eastAsia="ヒラギノ明朝 ProN W3"/>
                <w:sz w:val="18"/>
                <w:szCs w:val="18"/>
              </w:rPr>
              <w:t>by “</w:t>
            </w:r>
            <w:r w:rsidRPr="00966D36">
              <w:rPr>
                <w:rFonts w:eastAsia="ヒラギノ明朝 ProN W3"/>
                <w:sz w:val="18"/>
                <w:szCs w:val="18"/>
              </w:rPr>
              <w:t>λ / 2  plate scan</w:t>
            </w:r>
            <w:r>
              <w:rPr>
                <w:rFonts w:eastAsia="ヒラギノ明朝 ProN W3"/>
                <w:sz w:val="18"/>
                <w:szCs w:val="18"/>
              </w:rPr>
              <w:t>”</w:t>
            </w:r>
          </w:p>
        </w:tc>
      </w:tr>
    </w:tbl>
    <w:p w14:paraId="16D2565F" w14:textId="77777777" w:rsidR="00F019AF" w:rsidRDefault="00F019AF" w:rsidP="009D7EAA">
      <w:pPr>
        <w:pStyle w:val="3"/>
        <w:numPr>
          <w:ilvl w:val="0"/>
          <w:numId w:val="0"/>
        </w:numPr>
        <w:jc w:val="both"/>
        <w:rPr>
          <w:noProof/>
          <w:szCs w:val="22"/>
        </w:rPr>
      </w:pPr>
    </w:p>
    <w:p w14:paraId="06A84627" w14:textId="598F9C79" w:rsidR="009D7EAA" w:rsidRPr="00911D8F" w:rsidRDefault="009F2C79" w:rsidP="009D7EAA">
      <w:pPr>
        <w:pStyle w:val="3"/>
        <w:numPr>
          <w:ilvl w:val="0"/>
          <w:numId w:val="0"/>
        </w:numPr>
        <w:jc w:val="both"/>
        <w:rPr>
          <w:rFonts w:cs="Times New Roman"/>
          <w:kern w:val="16"/>
        </w:rPr>
      </w:pPr>
      <w:r>
        <w:rPr>
          <w:noProof/>
          <w:szCs w:val="22"/>
        </w:rPr>
        <w:t>3.3</w:t>
      </w:r>
      <w:r w:rsidR="009D7EAA">
        <w:rPr>
          <w:noProof/>
          <w:szCs w:val="22"/>
        </w:rPr>
        <w:t xml:space="preserve"> </w:t>
      </w:r>
      <w:r w:rsidR="009D7EAA">
        <w:rPr>
          <w:rFonts w:cs="Times New Roman"/>
          <w:kern w:val="16"/>
        </w:rPr>
        <w:t>Signal Jitter Sources</w:t>
      </w:r>
    </w:p>
    <w:p w14:paraId="0BC169CC" w14:textId="6BA67F8B" w:rsidR="009D7EAA" w:rsidRPr="002A3101" w:rsidRDefault="009D7EAA" w:rsidP="00A1256F">
      <w:pPr>
        <w:jc w:val="both"/>
        <w:rPr>
          <w:sz w:val="22"/>
          <w:szCs w:val="22"/>
        </w:rPr>
      </w:pPr>
      <w:r>
        <w:rPr>
          <w:szCs w:val="20"/>
        </w:rPr>
        <w:t xml:space="preserve"> </w:t>
      </w:r>
      <w:r w:rsidRPr="003018DD">
        <w:rPr>
          <w:sz w:val="22"/>
          <w:szCs w:val="22"/>
        </w:rPr>
        <w:t xml:space="preserve">Fast signal jitter sources that vary shot-by-shot cannot be resolved by simply increasing statistics. These fluctuate the measured signal energy and </w:t>
      </w:r>
      <w:r w:rsidR="001658AC">
        <w:rPr>
          <w:sz w:val="22"/>
          <w:szCs w:val="22"/>
        </w:rPr>
        <w:t xml:space="preserve">consequently degrade efficiency of beam tuning and M reduction evaluation. </w:t>
      </w:r>
      <w:r w:rsidRPr="003018DD">
        <w:rPr>
          <w:sz w:val="22"/>
          <w:szCs w:val="22"/>
        </w:rPr>
        <w:t xml:space="preserve">Very heavy jitters may even hinder detection of the smaller </w:t>
      </w:r>
      <w:r w:rsidR="001658AC">
        <w:rPr>
          <w:sz w:val="22"/>
          <w:szCs w:val="22"/>
        </w:rPr>
        <w:t>M</w:t>
      </w:r>
      <w:r w:rsidRPr="003018DD">
        <w:rPr>
          <w:sz w:val="22"/>
          <w:szCs w:val="22"/>
        </w:rPr>
        <w:t xml:space="preserve">. </w:t>
      </w:r>
      <w:r w:rsidR="0097054B">
        <w:rPr>
          <w:sz w:val="22"/>
          <w:szCs w:val="22"/>
        </w:rPr>
        <w:t>At the low beam charge (</w:t>
      </w:r>
      <m:oMath>
        <m:r>
          <w:rPr>
            <w:rFonts w:ascii="Cambria Math" w:hAnsi="Cambria Math"/>
            <w:sz w:val="22"/>
            <w:szCs w:val="22"/>
          </w:rPr>
          <m:t>≤</m:t>
        </m:r>
      </m:oMath>
      <w:r w:rsidR="0097054B">
        <w:rPr>
          <w:sz w:val="22"/>
          <w:szCs w:val="22"/>
        </w:rPr>
        <w:t>1x10</w:t>
      </w:r>
      <w:r w:rsidR="0097054B" w:rsidRPr="0097054B">
        <w:rPr>
          <w:sz w:val="22"/>
          <w:szCs w:val="22"/>
          <w:vertAlign w:val="superscript"/>
        </w:rPr>
        <w:t>9</w:t>
      </w:r>
      <w:r w:rsidR="0097054B">
        <w:rPr>
          <w:sz w:val="22"/>
          <w:szCs w:val="22"/>
        </w:rPr>
        <w:t xml:space="preserve">) typically used for small </w:t>
      </w:r>
      <w:r w:rsidR="0097054B">
        <w:rPr>
          <w:rFonts w:hint="eastAsia"/>
          <w:sz w:val="22"/>
          <w:szCs w:val="22"/>
        </w:rPr>
        <w:t>σ</w:t>
      </w:r>
      <w:r w:rsidR="0097054B" w:rsidRPr="0097054B">
        <w:rPr>
          <w:sz w:val="22"/>
          <w:szCs w:val="22"/>
          <w:vertAlign w:val="subscript"/>
        </w:rPr>
        <w:t>y</w:t>
      </w:r>
      <w:r w:rsidR="0097054B">
        <w:rPr>
          <w:sz w:val="22"/>
          <w:szCs w:val="22"/>
        </w:rPr>
        <w:t xml:space="preserve"> measurements, s</w:t>
      </w:r>
      <w:r w:rsidRPr="003018DD">
        <w:rPr>
          <w:sz w:val="22"/>
          <w:szCs w:val="22"/>
        </w:rPr>
        <w:t xml:space="preserve">ignal </w:t>
      </w:r>
      <w:r w:rsidR="00DC4B61">
        <w:rPr>
          <w:sz w:val="22"/>
          <w:szCs w:val="22"/>
        </w:rPr>
        <w:t xml:space="preserve">jitter is </w:t>
      </w:r>
      <w:r w:rsidR="0098481F">
        <w:rPr>
          <w:sz w:val="22"/>
          <w:szCs w:val="22"/>
        </w:rPr>
        <w:t>15-</w:t>
      </w:r>
      <w:r w:rsidRPr="003018DD">
        <w:rPr>
          <w:sz w:val="22"/>
          <w:szCs w:val="22"/>
        </w:rPr>
        <w:t>20</w:t>
      </w:r>
      <w:r w:rsidR="0098481F">
        <w:rPr>
          <w:sz w:val="22"/>
          <w:szCs w:val="22"/>
        </w:rPr>
        <w:t xml:space="preserve"> </w:t>
      </w:r>
      <w:r w:rsidRPr="003018DD">
        <w:rPr>
          <w:sz w:val="22"/>
          <w:szCs w:val="22"/>
        </w:rPr>
        <w:t xml:space="preserve">% </w:t>
      </w:r>
      <w:r w:rsidR="00F75D75">
        <w:rPr>
          <w:sz w:val="22"/>
          <w:szCs w:val="22"/>
        </w:rPr>
        <w:t>at</w:t>
      </w:r>
      <w:r w:rsidRPr="003018DD">
        <w:rPr>
          <w:sz w:val="22"/>
          <w:szCs w:val="22"/>
        </w:rPr>
        <w:t xml:space="preserve"> peaks</w:t>
      </w:r>
      <w:r w:rsidR="00F75D75">
        <w:rPr>
          <w:sz w:val="22"/>
          <w:szCs w:val="22"/>
        </w:rPr>
        <w:t xml:space="preserve"> and bottoms of fringe scans</w:t>
      </w:r>
      <w:r w:rsidR="0098481F">
        <w:rPr>
          <w:sz w:val="22"/>
          <w:szCs w:val="22"/>
        </w:rPr>
        <w:t xml:space="preserve"> and </w:t>
      </w:r>
      <w:r w:rsidR="00F75D75">
        <w:rPr>
          <w:sz w:val="22"/>
          <w:szCs w:val="22"/>
        </w:rPr>
        <w:t>and 35-40 %</w:t>
      </w:r>
      <w:r w:rsidR="00F75D75" w:rsidRPr="003018DD">
        <w:rPr>
          <w:sz w:val="22"/>
          <w:szCs w:val="22"/>
        </w:rPr>
        <w:t xml:space="preserve"> </w:t>
      </w:r>
      <w:r w:rsidRPr="003018DD">
        <w:rPr>
          <w:sz w:val="22"/>
          <w:szCs w:val="22"/>
        </w:rPr>
        <w:t>“mid-points”</w:t>
      </w:r>
      <w:r w:rsidR="0098481F">
        <w:rPr>
          <w:sz w:val="22"/>
          <w:szCs w:val="22"/>
        </w:rPr>
        <w:t xml:space="preserve">, </w:t>
      </w:r>
      <w:r w:rsidR="00F75D75">
        <w:rPr>
          <w:sz w:val="22"/>
          <w:szCs w:val="22"/>
        </w:rPr>
        <w:t>w.r.t to E</w:t>
      </w:r>
      <w:r w:rsidR="00F75D75" w:rsidRPr="00F75D75">
        <w:rPr>
          <w:sz w:val="22"/>
          <w:szCs w:val="22"/>
          <w:vertAlign w:val="subscript"/>
        </w:rPr>
        <w:t>avg</w:t>
      </w:r>
      <w:r w:rsidR="00F75D75">
        <w:rPr>
          <w:sz w:val="22"/>
          <w:szCs w:val="22"/>
        </w:rPr>
        <w:t xml:space="preserve">. This </w:t>
      </w:r>
      <w:r w:rsidR="006A1657">
        <w:rPr>
          <w:sz w:val="22"/>
          <w:szCs w:val="22"/>
        </w:rPr>
        <w:t xml:space="preserve">may vary </w:t>
      </w:r>
      <w:r w:rsidRPr="003018DD">
        <w:rPr>
          <w:sz w:val="22"/>
          <w:szCs w:val="22"/>
        </w:rPr>
        <w:t>depend</w:t>
      </w:r>
      <w:r w:rsidR="006A1657">
        <w:rPr>
          <w:sz w:val="22"/>
          <w:szCs w:val="22"/>
        </w:rPr>
        <w:t>ing</w:t>
      </w:r>
      <w:r w:rsidRPr="003018DD">
        <w:rPr>
          <w:sz w:val="22"/>
          <w:szCs w:val="22"/>
        </w:rPr>
        <w:t xml:space="preserve"> on condition</w:t>
      </w:r>
      <w:r w:rsidR="00DA626F">
        <w:rPr>
          <w:sz w:val="22"/>
          <w:szCs w:val="22"/>
        </w:rPr>
        <w:t>s</w:t>
      </w:r>
      <w:r w:rsidRPr="003018DD">
        <w:rPr>
          <w:sz w:val="22"/>
          <w:szCs w:val="22"/>
        </w:rPr>
        <w:t xml:space="preserve"> of laser and beam. </w:t>
      </w:r>
      <w:r w:rsidR="00387D3A">
        <w:rPr>
          <w:sz w:val="22"/>
          <w:szCs w:val="22"/>
        </w:rPr>
        <w:t>I</w:t>
      </w:r>
      <w:r w:rsidRPr="003018DD">
        <w:rPr>
          <w:sz w:val="22"/>
          <w:szCs w:val="22"/>
        </w:rPr>
        <w:t>ndividual jitter source</w:t>
      </w:r>
      <w:r w:rsidR="00DA626F">
        <w:rPr>
          <w:sz w:val="22"/>
          <w:szCs w:val="22"/>
        </w:rPr>
        <w:t>s</w:t>
      </w:r>
      <w:r w:rsidRPr="003018DD">
        <w:rPr>
          <w:sz w:val="22"/>
          <w:szCs w:val="22"/>
        </w:rPr>
        <w:t xml:space="preserve"> </w:t>
      </w:r>
      <w:r w:rsidR="00387D3A">
        <w:rPr>
          <w:sz w:val="22"/>
          <w:szCs w:val="22"/>
        </w:rPr>
        <w:t xml:space="preserve">are assessed </w:t>
      </w:r>
      <w:r w:rsidRPr="003018DD">
        <w:rPr>
          <w:sz w:val="22"/>
          <w:szCs w:val="22"/>
        </w:rPr>
        <w:t xml:space="preserve">by improving hardware or offline data selection. The major sources are described </w:t>
      </w:r>
      <w:r w:rsidR="00387D3A">
        <w:rPr>
          <w:sz w:val="22"/>
          <w:szCs w:val="22"/>
        </w:rPr>
        <w:t>below</w:t>
      </w:r>
      <w:r w:rsidR="00F75D75">
        <w:rPr>
          <w:sz w:val="22"/>
          <w:szCs w:val="22"/>
        </w:rPr>
        <w:t xml:space="preserve"> </w:t>
      </w:r>
      <w:r w:rsidR="00F4374D">
        <w:rPr>
          <w:sz w:val="22"/>
          <w:szCs w:val="22"/>
        </w:rPr>
        <w:t xml:space="preserve">and in </w:t>
      </w:r>
      <w:r w:rsidR="00F75D75">
        <w:rPr>
          <w:sz w:val="22"/>
          <w:szCs w:val="22"/>
        </w:rPr>
        <w:t>[9]</w:t>
      </w:r>
      <w:r w:rsidRPr="003018DD">
        <w:rPr>
          <w:sz w:val="22"/>
          <w:szCs w:val="22"/>
        </w:rPr>
        <w:t xml:space="preserve">. </w:t>
      </w:r>
    </w:p>
    <w:p w14:paraId="40ED2003" w14:textId="2C9D4EF1" w:rsidR="009D7EAA" w:rsidRPr="003018DD" w:rsidRDefault="009D7EAA" w:rsidP="00A1256F">
      <w:pPr>
        <w:jc w:val="both"/>
        <w:rPr>
          <w:color w:val="000000"/>
          <w:sz w:val="22"/>
          <w:szCs w:val="22"/>
        </w:rPr>
      </w:pPr>
      <w:r w:rsidRPr="003018DD">
        <w:rPr>
          <w:b/>
          <w:sz w:val="22"/>
          <w:szCs w:val="22"/>
        </w:rPr>
        <w:t>BG Fluctuation:</w:t>
      </w:r>
      <w:r w:rsidRPr="003018DD">
        <w:rPr>
          <w:sz w:val="22"/>
          <w:szCs w:val="22"/>
        </w:rPr>
        <w:t xml:space="preserve"> </w:t>
      </w:r>
      <w:r w:rsidR="006A1657">
        <w:rPr>
          <w:color w:val="000000"/>
          <w:sz w:val="22"/>
          <w:szCs w:val="22"/>
        </w:rPr>
        <w:t xml:space="preserve"> </w:t>
      </w:r>
      <w:r w:rsidRPr="003018DD">
        <w:rPr>
          <w:color w:val="000000"/>
          <w:sz w:val="22"/>
          <w:szCs w:val="22"/>
        </w:rPr>
        <w:t xml:space="preserve">Compton signal energy </w:t>
      </w:r>
      <w:r w:rsidR="006A1657">
        <w:rPr>
          <w:color w:val="000000"/>
          <w:sz w:val="22"/>
          <w:szCs w:val="22"/>
        </w:rPr>
        <w:t xml:space="preserve">is measured </w:t>
      </w:r>
      <w:r w:rsidRPr="003018DD">
        <w:rPr>
          <w:color w:val="000000"/>
          <w:sz w:val="22"/>
          <w:szCs w:val="22"/>
        </w:rPr>
        <w:t xml:space="preserve">using </w:t>
      </w:r>
      <w:r w:rsidR="00486A7F">
        <w:rPr>
          <w:color w:val="000000"/>
          <w:sz w:val="22"/>
          <w:szCs w:val="22"/>
        </w:rPr>
        <w:t>a BG subtraction method (see [</w:t>
      </w:r>
      <w:r w:rsidR="00316D4C">
        <w:rPr>
          <w:color w:val="000000"/>
          <w:sz w:val="22"/>
          <w:szCs w:val="22"/>
        </w:rPr>
        <w:t>9</w:t>
      </w:r>
      <w:r w:rsidR="00486A7F">
        <w:rPr>
          <w:color w:val="000000"/>
          <w:sz w:val="22"/>
          <w:szCs w:val="22"/>
        </w:rPr>
        <w:t xml:space="preserve">]). </w:t>
      </w:r>
      <w:r w:rsidRPr="003018DD">
        <w:rPr>
          <w:sz w:val="22"/>
          <w:szCs w:val="22"/>
        </w:rPr>
        <w:t xml:space="preserve">Beam </w:t>
      </w:r>
      <w:r w:rsidR="00486A7F">
        <w:rPr>
          <w:sz w:val="22"/>
          <w:szCs w:val="22"/>
        </w:rPr>
        <w:t>trajectory instability may fluctuate BG levels.</w:t>
      </w:r>
      <w:r w:rsidRPr="003018DD">
        <w:rPr>
          <w:color w:val="000000"/>
          <w:sz w:val="22"/>
          <w:szCs w:val="22"/>
        </w:rPr>
        <w:t xml:space="preserve"> </w:t>
      </w:r>
      <w:r w:rsidR="00486A7F">
        <w:rPr>
          <w:color w:val="1A1A1A"/>
          <w:sz w:val="22"/>
          <w:szCs w:val="22"/>
        </w:rPr>
        <w:t>Given a</w:t>
      </w:r>
      <w:r w:rsidR="00486A7F" w:rsidRPr="003018DD">
        <w:rPr>
          <w:color w:val="1A1A1A"/>
          <w:sz w:val="22"/>
          <w:szCs w:val="22"/>
        </w:rPr>
        <w:t xml:space="preserve"> </w:t>
      </w:r>
      <w:r w:rsidR="005F0A8F">
        <w:rPr>
          <w:color w:val="1A1A1A"/>
          <w:sz w:val="22"/>
          <w:szCs w:val="22"/>
        </w:rPr>
        <w:t>sufficien</w:t>
      </w:r>
      <w:r w:rsidR="00486A7F">
        <w:rPr>
          <w:color w:val="1A1A1A"/>
          <w:sz w:val="22"/>
          <w:szCs w:val="22"/>
        </w:rPr>
        <w:t xml:space="preserve">tly high </w:t>
      </w:r>
      <w:r w:rsidR="00486A7F" w:rsidRPr="003018DD">
        <w:rPr>
          <w:color w:val="1A1A1A"/>
          <w:sz w:val="22"/>
          <w:szCs w:val="22"/>
        </w:rPr>
        <w:t xml:space="preserve">S/N ratio of </w:t>
      </w:r>
      <w:r w:rsidR="00486A7F">
        <w:rPr>
          <w:color w:val="1A1A1A"/>
          <w:sz w:val="22"/>
          <w:szCs w:val="22"/>
        </w:rPr>
        <w:t>about 20</w:t>
      </w:r>
      <w:r w:rsidR="00A32F83">
        <w:rPr>
          <w:color w:val="1A1A1A"/>
          <w:sz w:val="22"/>
          <w:szCs w:val="22"/>
        </w:rPr>
        <w:t>, t</w:t>
      </w:r>
      <w:r w:rsidR="00486A7F">
        <w:rPr>
          <w:color w:val="000000"/>
          <w:sz w:val="22"/>
          <w:szCs w:val="22"/>
        </w:rPr>
        <w:t xml:space="preserve">his leads to signal jitters of typically </w:t>
      </w:r>
      <w:r w:rsidR="00A32F83">
        <w:rPr>
          <w:color w:val="000000"/>
          <w:sz w:val="22"/>
          <w:szCs w:val="22"/>
        </w:rPr>
        <w:t xml:space="preserve">&lt; 5%, which is not problematic. </w:t>
      </w:r>
    </w:p>
    <w:p w14:paraId="5207448C" w14:textId="0D732D1A" w:rsidR="009D7EAA" w:rsidRPr="001640F3" w:rsidRDefault="009D7EAA" w:rsidP="00A1256F">
      <w:pPr>
        <w:pStyle w:val="af2"/>
        <w:ind w:leftChars="0" w:left="0"/>
        <w:jc w:val="both"/>
        <w:rPr>
          <w:rFonts w:eastAsia="ヒラギノ角ゴ ProN W3"/>
          <w:sz w:val="22"/>
          <w:szCs w:val="22"/>
        </w:rPr>
      </w:pPr>
      <w:r w:rsidRPr="003018DD">
        <w:rPr>
          <w:b/>
          <w:sz w:val="22"/>
          <w:szCs w:val="22"/>
        </w:rPr>
        <w:t>Compton Photon Statistics:</w:t>
      </w:r>
      <w:r w:rsidRPr="003018DD">
        <w:rPr>
          <w:sz w:val="22"/>
          <w:szCs w:val="22"/>
        </w:rPr>
        <w:t xml:space="preserve"> The statistical </w:t>
      </w:r>
      <w:r w:rsidR="0028341E">
        <w:rPr>
          <w:sz w:val="22"/>
          <w:szCs w:val="22"/>
        </w:rPr>
        <w:t xml:space="preserve">fluctuation of the </w:t>
      </w:r>
      <w:r w:rsidRPr="003018DD">
        <w:rPr>
          <w:sz w:val="22"/>
          <w:szCs w:val="22"/>
        </w:rPr>
        <w:t xml:space="preserve">measured </w:t>
      </w:r>
      <w:r w:rsidRPr="003018DD">
        <w:rPr>
          <w:color w:val="000000"/>
          <w:sz w:val="22"/>
          <w:szCs w:val="22"/>
        </w:rPr>
        <w:t>E</w:t>
      </w:r>
      <w:r w:rsidRPr="003018DD">
        <w:rPr>
          <w:color w:val="000000"/>
          <w:sz w:val="22"/>
          <w:szCs w:val="22"/>
          <w:vertAlign w:val="subscript"/>
        </w:rPr>
        <w:t>sig</w:t>
      </w:r>
      <w:r w:rsidR="006A1657">
        <w:rPr>
          <w:sz w:val="22"/>
          <w:szCs w:val="22"/>
        </w:rPr>
        <w:t xml:space="preserve"> </w:t>
      </w:r>
      <w:r w:rsidR="0028341E">
        <w:rPr>
          <w:sz w:val="22"/>
          <w:szCs w:val="22"/>
        </w:rPr>
        <w:t>general</w:t>
      </w:r>
      <w:r w:rsidR="006A1657">
        <w:rPr>
          <w:sz w:val="22"/>
          <w:szCs w:val="22"/>
        </w:rPr>
        <w:t>ly</w:t>
      </w:r>
      <w:r w:rsidR="0028341E">
        <w:rPr>
          <w:sz w:val="22"/>
          <w:szCs w:val="22"/>
        </w:rPr>
        <w:t xml:space="preserve"> </w:t>
      </w:r>
      <w:r w:rsidRPr="003018DD">
        <w:rPr>
          <w:sz w:val="22"/>
          <w:szCs w:val="22"/>
        </w:rPr>
        <w:t>proportional to the inverse of the square root of the number of signal photons (N</w:t>
      </w:r>
      <w:r w:rsidRPr="003018DD">
        <w:rPr>
          <w:sz w:val="22"/>
          <w:szCs w:val="22"/>
          <w:vertAlign w:val="subscript"/>
        </w:rPr>
        <w:t>sig</w:t>
      </w:r>
      <w:r w:rsidRPr="003018DD">
        <w:rPr>
          <w:sz w:val="22"/>
          <w:szCs w:val="22"/>
        </w:rPr>
        <w:t xml:space="preserve"> ) per bunch </w:t>
      </w:r>
      <w:r w:rsidR="0028341E">
        <w:rPr>
          <w:sz w:val="22"/>
          <w:szCs w:val="22"/>
        </w:rPr>
        <w:t>, scaling</w:t>
      </w:r>
      <w:r w:rsidR="005F0A8F">
        <w:rPr>
          <w:sz w:val="22"/>
          <w:szCs w:val="22"/>
        </w:rPr>
        <w:t xml:space="preserve"> </w:t>
      </w:r>
      <w:r w:rsidRPr="003018DD">
        <w:rPr>
          <w:sz w:val="22"/>
          <w:szCs w:val="22"/>
        </w:rPr>
        <w:t xml:space="preserve">as </w:t>
      </w:r>
      <w:r w:rsidRPr="003018DD">
        <w:rPr>
          <w:position w:val="-16"/>
          <w:sz w:val="22"/>
          <w:szCs w:val="22"/>
        </w:rPr>
        <w:object w:dxaOrig="860" w:dyaOrig="440" w14:anchorId="418D22B8">
          <v:shape id="_x0000_i1031" type="#_x0000_t75" style="width:35pt;height:18pt" o:ole="">
            <v:imagedata r:id="rId26" o:title=""/>
          </v:shape>
          <o:OLEObject Type="Embed" ProgID="Equation.3" ShapeID="_x0000_i1031" DrawAspect="Content" ObjectID="_1339183355" r:id="rId27"/>
        </w:object>
      </w:r>
      <w:r w:rsidRPr="003018DD">
        <w:rPr>
          <w:sz w:val="22"/>
          <w:szCs w:val="22"/>
        </w:rPr>
        <w:t>. N</w:t>
      </w:r>
      <w:r w:rsidRPr="003018DD">
        <w:rPr>
          <w:sz w:val="22"/>
          <w:szCs w:val="22"/>
          <w:vertAlign w:val="subscript"/>
        </w:rPr>
        <w:t>sig</w:t>
      </w:r>
      <w:r w:rsidRPr="003018DD">
        <w:rPr>
          <w:sz w:val="22"/>
          <w:szCs w:val="22"/>
        </w:rPr>
        <w:t xml:space="preserve"> is affected by e</w:t>
      </w:r>
      <w:r w:rsidRPr="003018DD">
        <w:rPr>
          <w:sz w:val="22"/>
          <w:szCs w:val="22"/>
          <w:vertAlign w:val="superscript"/>
        </w:rPr>
        <w:t>-</w:t>
      </w:r>
      <w:r w:rsidRPr="003018DD">
        <w:rPr>
          <w:sz w:val="22"/>
          <w:szCs w:val="22"/>
        </w:rPr>
        <w:t xml:space="preserve"> beam intensity, laser power at IP, beam orbit, </w:t>
      </w:r>
      <w:r w:rsidR="0028341E">
        <w:rPr>
          <w:sz w:val="22"/>
          <w:szCs w:val="22"/>
        </w:rPr>
        <w:t>collimation, and resolution of the CsI detector. Estimation using calibration data is described in Sec(</w:t>
      </w:r>
      <w:r w:rsidR="00316D4C">
        <w:rPr>
          <w:sz w:val="22"/>
          <w:szCs w:val="22"/>
        </w:rPr>
        <w:t>3.4</w:t>
      </w:r>
      <w:r w:rsidR="0028341E">
        <w:rPr>
          <w:sz w:val="22"/>
          <w:szCs w:val="22"/>
        </w:rPr>
        <w:t xml:space="preserve">). </w:t>
      </w:r>
    </w:p>
    <w:p w14:paraId="7E8CB8C8" w14:textId="3329FD87" w:rsidR="00416063" w:rsidRPr="006F5A6D" w:rsidRDefault="009D7EAA" w:rsidP="00A1256F">
      <w:pPr>
        <w:jc w:val="both"/>
        <w:rPr>
          <w:rFonts w:cs="Arial"/>
          <w:color w:val="222222"/>
          <w:sz w:val="22"/>
          <w:szCs w:val="22"/>
          <w:shd w:val="clear" w:color="auto" w:fill="FFFFFF"/>
        </w:rPr>
      </w:pPr>
      <w:r w:rsidRPr="003018DD">
        <w:rPr>
          <w:b/>
          <w:sz w:val="22"/>
          <w:szCs w:val="22"/>
        </w:rPr>
        <w:t>Laser Timing and Intensity</w:t>
      </w:r>
      <w:r w:rsidR="00FD1545">
        <w:rPr>
          <w:sz w:val="22"/>
          <w:szCs w:val="22"/>
        </w:rPr>
        <w:t xml:space="preserve">: </w:t>
      </w:r>
      <w:r w:rsidRPr="003018DD">
        <w:rPr>
          <w:sz w:val="22"/>
          <w:szCs w:val="22"/>
        </w:rPr>
        <w:t xml:space="preserve">Timing jitters in the </w:t>
      </w:r>
      <w:r w:rsidR="006F5A6D">
        <w:rPr>
          <w:sz w:val="22"/>
          <w:szCs w:val="22"/>
        </w:rPr>
        <w:t>3.4</w:t>
      </w:r>
      <w:r w:rsidR="00FD1545">
        <w:rPr>
          <w:sz w:val="22"/>
          <w:szCs w:val="22"/>
        </w:rPr>
        <w:t xml:space="preserve"> ns (</w:t>
      </w:r>
      <w:r w:rsidR="006F5A6D">
        <w:rPr>
          <w:sz w:val="22"/>
          <w:szCs w:val="22"/>
        </w:rPr>
        <w:t>rms</w:t>
      </w:r>
      <w:r w:rsidR="00FD1545">
        <w:rPr>
          <w:sz w:val="22"/>
          <w:szCs w:val="22"/>
        </w:rPr>
        <w:t xml:space="preserve">) </w:t>
      </w:r>
      <w:r w:rsidRPr="003018DD">
        <w:rPr>
          <w:sz w:val="22"/>
          <w:szCs w:val="22"/>
        </w:rPr>
        <w:t>laser pulses cause pulse-to-pulse inconsistency in the laser power intercepted by much shorter 16 ps e</w:t>
      </w:r>
      <w:r w:rsidRPr="003018DD">
        <w:rPr>
          <w:sz w:val="22"/>
          <w:szCs w:val="22"/>
          <w:vertAlign w:val="superscript"/>
        </w:rPr>
        <w:t xml:space="preserve">- </w:t>
      </w:r>
      <w:r w:rsidRPr="003018DD">
        <w:rPr>
          <w:sz w:val="22"/>
          <w:szCs w:val="22"/>
        </w:rPr>
        <w:t xml:space="preserve">beam pulses during collision. Laser timing and beam timing are monitored using </w:t>
      </w:r>
      <w:r w:rsidR="006F5A6D">
        <w:rPr>
          <w:sz w:val="22"/>
          <w:szCs w:val="22"/>
        </w:rPr>
        <w:t>the signals from PIN-photodiode</w:t>
      </w:r>
      <w:r w:rsidRPr="003018DD">
        <w:rPr>
          <w:sz w:val="22"/>
          <w:szCs w:val="22"/>
        </w:rPr>
        <w:t xml:space="preserve"> and strip-line BPMs, respectively. </w:t>
      </w:r>
      <w:r w:rsidR="006F5A6D">
        <w:rPr>
          <w:sz w:val="22"/>
          <w:szCs w:val="22"/>
        </w:rPr>
        <w:t>Precise m</w:t>
      </w:r>
      <w:r w:rsidR="006F5A6D" w:rsidRPr="003018DD">
        <w:rPr>
          <w:sz w:val="22"/>
          <w:szCs w:val="22"/>
        </w:rPr>
        <w:t xml:space="preserve">atching is carried out during beam time by </w:t>
      </w:r>
      <w:r w:rsidR="006F5A6D">
        <w:rPr>
          <w:sz w:val="22"/>
          <w:szCs w:val="22"/>
        </w:rPr>
        <w:t xml:space="preserve">scanning the laser Q-switch timing using digital modules. The laser temporal profile </w:t>
      </w:r>
      <w:r w:rsidR="006F5A6D" w:rsidRPr="003018DD">
        <w:rPr>
          <w:sz w:val="22"/>
          <w:szCs w:val="22"/>
        </w:rPr>
        <w:t xml:space="preserve">observed </w:t>
      </w:r>
      <w:r w:rsidR="006A1657">
        <w:rPr>
          <w:sz w:val="22"/>
          <w:szCs w:val="22"/>
        </w:rPr>
        <w:t>using</w:t>
      </w:r>
      <w:r w:rsidR="006F5A6D" w:rsidRPr="003018DD">
        <w:rPr>
          <w:sz w:val="22"/>
          <w:szCs w:val="22"/>
        </w:rPr>
        <w:t xml:space="preserve"> an oscilloscope</w:t>
      </w:r>
      <w:r w:rsidR="006F5A6D">
        <w:rPr>
          <w:sz w:val="22"/>
          <w:szCs w:val="22"/>
        </w:rPr>
        <w:t xml:space="preserve"> indicates &lt; 10% of laser power jitter and</w:t>
      </w:r>
      <w:r w:rsidR="005F0A8F">
        <w:rPr>
          <w:sz w:val="22"/>
          <w:szCs w:val="22"/>
        </w:rPr>
        <w:t xml:space="preserve"> </w:t>
      </w:r>
      <w:r w:rsidR="006F5A6D">
        <w:rPr>
          <w:sz w:val="22"/>
          <w:szCs w:val="22"/>
        </w:rPr>
        <w:t xml:space="preserve">1-3 ns (rms) of laser timing jitter. However there are </w:t>
      </w:r>
      <w:r w:rsidR="0094106E">
        <w:rPr>
          <w:sz w:val="22"/>
          <w:szCs w:val="22"/>
        </w:rPr>
        <w:t xml:space="preserve">also </w:t>
      </w:r>
      <w:r w:rsidR="006F5A6D">
        <w:rPr>
          <w:sz w:val="22"/>
          <w:szCs w:val="22"/>
        </w:rPr>
        <w:t xml:space="preserve">finer time structures </w:t>
      </w:r>
      <w:r w:rsidR="0094106E">
        <w:rPr>
          <w:sz w:val="22"/>
          <w:szCs w:val="22"/>
        </w:rPr>
        <w:t xml:space="preserve">observed in the profile that could possibly affect </w:t>
      </w:r>
      <w:r w:rsidR="008C223A">
        <w:rPr>
          <w:sz w:val="22"/>
          <w:szCs w:val="22"/>
        </w:rPr>
        <w:t xml:space="preserve">collision. </w:t>
      </w:r>
      <w:r w:rsidR="0094106E">
        <w:rPr>
          <w:sz w:val="22"/>
          <w:szCs w:val="22"/>
        </w:rPr>
        <w:t xml:space="preserve"> </w:t>
      </w:r>
    </w:p>
    <w:p w14:paraId="7799BB93" w14:textId="1EF2A9FC" w:rsidR="008E2F04" w:rsidRPr="00B953F6" w:rsidRDefault="009D7EAA" w:rsidP="008E2F04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3018DD">
        <w:rPr>
          <w:rFonts w:ascii="Times" w:hAnsi="Times"/>
          <w:b/>
          <w:sz w:val="22"/>
          <w:szCs w:val="22"/>
        </w:rPr>
        <w:t>Phase jitter (vertical relative position jitter):</w:t>
      </w:r>
      <w:r w:rsidRPr="003018DD">
        <w:rPr>
          <w:rFonts w:ascii="Times" w:hAnsi="Times"/>
          <w:sz w:val="22"/>
          <w:szCs w:val="22"/>
        </w:rPr>
        <w:t xml:space="preserve">  </w:t>
      </w:r>
      <w:r w:rsidR="006A1657">
        <w:rPr>
          <w:rFonts w:ascii="Times" w:hAnsi="Times"/>
          <w:sz w:val="22"/>
          <w:szCs w:val="22"/>
        </w:rPr>
        <w:t xml:space="preserve">Sec 3.2 introduced </w:t>
      </w:r>
      <w:r w:rsidR="004D7073">
        <w:rPr>
          <w:rFonts w:ascii="Times" w:hAnsi="Times"/>
          <w:sz w:val="22"/>
          <w:szCs w:val="22"/>
        </w:rPr>
        <w:t>phase jitter (Δ</w:t>
      </w:r>
      <w:r w:rsidR="004D7073">
        <w:rPr>
          <w:rFonts w:ascii="Times" w:hAnsi="Times" w:hint="eastAsia"/>
          <w:sz w:val="22"/>
          <w:szCs w:val="22"/>
        </w:rPr>
        <w:t>φ</w:t>
      </w:r>
      <w:r w:rsidR="004D7073">
        <w:rPr>
          <w:rFonts w:ascii="Times" w:hAnsi="Times"/>
          <w:sz w:val="22"/>
          <w:szCs w:val="22"/>
        </w:rPr>
        <w:t>)</w:t>
      </w:r>
      <w:r w:rsidRPr="003018DD">
        <w:rPr>
          <w:rFonts w:ascii="Times" w:hAnsi="Times"/>
          <w:sz w:val="22"/>
          <w:szCs w:val="22"/>
        </w:rPr>
        <w:t xml:space="preserve">, or equivalently relative position </w:t>
      </w:r>
      <w:r w:rsidR="004D7073">
        <w:rPr>
          <w:rFonts w:ascii="Times" w:hAnsi="Times"/>
          <w:sz w:val="22"/>
          <w:szCs w:val="22"/>
        </w:rPr>
        <w:t>jitter (</w:t>
      </w:r>
      <w:r w:rsidRPr="003018DD">
        <w:rPr>
          <w:rFonts w:ascii="Times" w:hAnsi="Times"/>
          <w:sz w:val="22"/>
          <w:szCs w:val="22"/>
        </w:rPr>
        <w:t>Δy</w:t>
      </w:r>
      <w:r w:rsidR="004D7073">
        <w:rPr>
          <w:rFonts w:ascii="Times" w:hAnsi="Times"/>
          <w:sz w:val="22"/>
          <w:szCs w:val="22"/>
        </w:rPr>
        <w:t>)</w:t>
      </w:r>
      <w:r w:rsidRPr="003018DD">
        <w:rPr>
          <w:rFonts w:ascii="Times" w:hAnsi="Times"/>
          <w:sz w:val="22"/>
          <w:szCs w:val="22"/>
        </w:rPr>
        <w:t xml:space="preserve"> </w:t>
      </w:r>
      <w:r w:rsidR="006A1657">
        <w:rPr>
          <w:rFonts w:ascii="Times" w:hAnsi="Times"/>
          <w:sz w:val="22"/>
          <w:szCs w:val="22"/>
        </w:rPr>
        <w:t xml:space="preserve">as one of the potentially dominant M reduction factors. </w:t>
      </w:r>
      <w:r w:rsidR="006A1657" w:rsidRPr="003018DD">
        <w:rPr>
          <w:rFonts w:ascii="Times" w:hAnsi="Times"/>
          <w:sz w:val="22"/>
          <w:szCs w:val="22"/>
        </w:rPr>
        <w:t xml:space="preserve">The signal jitter caused by </w:t>
      </w:r>
      <w:r w:rsidR="006A1657">
        <w:rPr>
          <w:rFonts w:ascii="Times" w:hAnsi="Times" w:hint="eastAsia"/>
          <w:sz w:val="22"/>
          <w:szCs w:val="22"/>
        </w:rPr>
        <w:t>Δφ</w:t>
      </w:r>
      <w:r w:rsidR="006A1657">
        <w:rPr>
          <w:rFonts w:ascii="Times" w:hAnsi="Times"/>
          <w:sz w:val="22"/>
          <w:szCs w:val="22"/>
        </w:rPr>
        <w:t xml:space="preserve"> </w:t>
      </w:r>
      <w:r w:rsidR="008E2F04">
        <w:rPr>
          <w:rFonts w:ascii="ＤＦＰ勘亭流" w:eastAsia="ＤＦＰ勘亭流" w:hAnsi="ＤＦＰ勘亭流" w:cs="ＤＦＰ勘亭流"/>
          <w:color w:val="000000"/>
          <w:sz w:val="22"/>
          <w:szCs w:val="22"/>
        </w:rPr>
        <w:t xml:space="preserve">depends on signal energy, M, and </w:t>
      </w:r>
      <w:r w:rsidR="00434005" w:rsidRPr="003018DD">
        <w:rPr>
          <w:rFonts w:ascii="Times" w:hAnsi="Times"/>
          <w:sz w:val="22"/>
          <w:szCs w:val="22"/>
        </w:rPr>
        <w:t xml:space="preserve">fringe scan phase </w:t>
      </w:r>
      <w:r w:rsidR="004F64BB">
        <w:rPr>
          <w:rFonts w:ascii="Times" w:hAnsi="Times"/>
          <w:sz w:val="22"/>
          <w:szCs w:val="22"/>
        </w:rPr>
        <w:t>as:</w:t>
      </w:r>
    </w:p>
    <w:p w14:paraId="5FBDFE65" w14:textId="5A73E00E" w:rsidR="008E2F04" w:rsidRPr="00434005" w:rsidRDefault="008E2F04" w:rsidP="002D5EDB">
      <w:pPr>
        <w:jc w:val="center"/>
        <w:rPr>
          <w:sz w:val="22"/>
          <w:szCs w:val="22"/>
        </w:rPr>
      </w:pPr>
      <w:r w:rsidRPr="00B953F6">
        <w:rPr>
          <w:position w:val="-26"/>
          <w:sz w:val="22"/>
          <w:szCs w:val="22"/>
        </w:rPr>
        <w:object w:dxaOrig="6340" w:dyaOrig="680" w14:anchorId="5E79C3AF">
          <v:shape id="_x0000_i1032" type="#_x0000_t75" style="width:188pt;height:20pt" o:ole="">
            <v:imagedata r:id="rId28" o:title=""/>
          </v:shape>
          <o:OLEObject Type="Embed" ProgID="Equation.3" ShapeID="_x0000_i1032" DrawAspect="Content" ObjectID="_1339183356" r:id="rId29"/>
        </w:object>
      </w:r>
      <w:r w:rsidRPr="00B953F6">
        <w:rPr>
          <w:sz w:val="22"/>
          <w:szCs w:val="22"/>
        </w:rPr>
        <w:t xml:space="preserve">     </w:t>
      </w:r>
      <w:r w:rsidR="004154C9">
        <w:rPr>
          <w:sz w:val="22"/>
          <w:szCs w:val="22"/>
        </w:rPr>
        <w:t xml:space="preserve">… </w:t>
      </w:r>
      <w:r w:rsidR="002D5EDB">
        <w:rPr>
          <w:sz w:val="22"/>
          <w:szCs w:val="22"/>
        </w:rPr>
        <w:t>eq</w:t>
      </w:r>
      <w:r w:rsidRPr="008754F0">
        <w:rPr>
          <w:sz w:val="18"/>
          <w:szCs w:val="18"/>
        </w:rPr>
        <w:t>(8)</w:t>
      </w:r>
    </w:p>
    <w:p w14:paraId="124E8013" w14:textId="48B53F93" w:rsidR="008E2F04" w:rsidRPr="00A776E1" w:rsidRDefault="009D7EAA" w:rsidP="00A1256F">
      <w:pPr>
        <w:pStyle w:val="af2"/>
        <w:ind w:leftChars="0" w:left="0"/>
        <w:jc w:val="both"/>
        <w:rPr>
          <w:sz w:val="22"/>
          <w:szCs w:val="22"/>
        </w:rPr>
      </w:pPr>
      <w:r w:rsidRPr="003018DD">
        <w:rPr>
          <w:rFonts w:ascii="Times" w:hAnsi="Times"/>
          <w:sz w:val="22"/>
          <w:szCs w:val="22"/>
        </w:rPr>
        <w:t xml:space="preserve">  For </w:t>
      </w:r>
      <w:r w:rsidR="009F2C79">
        <w:rPr>
          <w:rFonts w:ascii="Times" w:hAnsi="Times"/>
          <w:sz w:val="22"/>
          <w:szCs w:val="22"/>
        </w:rPr>
        <w:t xml:space="preserve">example, when measuring </w:t>
      </w:r>
      <w:r w:rsidRPr="003018DD">
        <w:rPr>
          <w:rFonts w:ascii="Times" w:hAnsi="Times"/>
          <w:sz w:val="22"/>
          <w:szCs w:val="22"/>
        </w:rPr>
        <w:t>a nominal σ</w:t>
      </w:r>
      <w:r w:rsidRPr="003018DD">
        <w:rPr>
          <w:rFonts w:ascii="Times" w:hAnsi="Times"/>
          <w:sz w:val="22"/>
          <w:szCs w:val="22"/>
          <w:vertAlign w:val="subscript"/>
        </w:rPr>
        <w:t>y</w:t>
      </w:r>
      <w:r w:rsidR="00434005">
        <w:rPr>
          <w:rFonts w:ascii="Times" w:hAnsi="Times"/>
          <w:sz w:val="22"/>
          <w:szCs w:val="22"/>
        </w:rPr>
        <w:t xml:space="preserve"> of 5</w:t>
      </w:r>
      <w:r w:rsidR="006A1657">
        <w:rPr>
          <w:rFonts w:ascii="Times" w:hAnsi="Times"/>
          <w:sz w:val="22"/>
          <w:szCs w:val="22"/>
        </w:rPr>
        <w:t>0 nm</w:t>
      </w:r>
      <w:r w:rsidRPr="003018DD">
        <w:rPr>
          <w:rFonts w:ascii="Times" w:hAnsi="Times"/>
          <w:sz w:val="22"/>
          <w:szCs w:val="22"/>
        </w:rPr>
        <w:t xml:space="preserve"> (M</w:t>
      </w:r>
      <w:r w:rsidRPr="003018DD">
        <w:rPr>
          <w:rFonts w:ascii="Times" w:hAnsi="Times"/>
          <w:sz w:val="22"/>
          <w:szCs w:val="22"/>
          <w:vertAlign w:val="subscript"/>
        </w:rPr>
        <w:t>0</w:t>
      </w:r>
      <w:r w:rsidR="006A1657">
        <w:rPr>
          <w:rFonts w:ascii="Times" w:hAnsi="Times"/>
          <w:sz w:val="22"/>
          <w:szCs w:val="22"/>
        </w:rPr>
        <w:t>=</w:t>
      </w:r>
      <w:r w:rsidR="00434005">
        <w:rPr>
          <w:rFonts w:ascii="Times" w:hAnsi="Times"/>
          <w:sz w:val="22"/>
          <w:szCs w:val="22"/>
        </w:rPr>
        <w:t>0.5</w:t>
      </w:r>
      <w:r w:rsidR="006A1657">
        <w:rPr>
          <w:rFonts w:ascii="Times" w:hAnsi="Times"/>
          <w:sz w:val="22"/>
          <w:szCs w:val="22"/>
        </w:rPr>
        <w:t xml:space="preserve"> for </w:t>
      </w:r>
      <w:r w:rsidR="006A1657" w:rsidRPr="003018DD">
        <w:rPr>
          <w:rFonts w:ascii="Times" w:hAnsi="Times"/>
          <w:sz w:val="22"/>
          <w:szCs w:val="22"/>
        </w:rPr>
        <w:t>174 ° mode</w:t>
      </w:r>
      <w:r w:rsidR="00434005">
        <w:rPr>
          <w:rFonts w:ascii="Times" w:hAnsi="Times"/>
          <w:sz w:val="22"/>
          <w:szCs w:val="22"/>
        </w:rPr>
        <w:t>)</w:t>
      </w:r>
      <w:r w:rsidRPr="003018DD">
        <w:rPr>
          <w:rFonts w:ascii="Times" w:hAnsi="Times"/>
          <w:sz w:val="22"/>
          <w:szCs w:val="22"/>
        </w:rPr>
        <w:t xml:space="preserve">, </w:t>
      </w:r>
      <w:r w:rsidR="00387D3A">
        <w:rPr>
          <w:rFonts w:ascii="Times" w:hAnsi="Times" w:hint="eastAsia"/>
          <w:sz w:val="22"/>
          <w:szCs w:val="22"/>
        </w:rPr>
        <w:t>Δφ</w:t>
      </w:r>
      <w:r w:rsidR="006A1657">
        <w:rPr>
          <w:rFonts w:ascii="Times" w:hAnsi="Times"/>
          <w:sz w:val="22"/>
          <w:szCs w:val="22"/>
        </w:rPr>
        <w:t>=</w:t>
      </w:r>
      <w:r w:rsidR="00B20553">
        <w:rPr>
          <w:rFonts w:ascii="Times" w:hAnsi="Times"/>
          <w:sz w:val="22"/>
          <w:szCs w:val="22"/>
        </w:rPr>
        <w:t xml:space="preserve">550 mrad </w:t>
      </w:r>
      <w:r w:rsidR="00434005">
        <w:rPr>
          <w:rFonts w:ascii="Times" w:hAnsi="Times"/>
          <w:sz w:val="22"/>
          <w:szCs w:val="22"/>
        </w:rPr>
        <w:t>(Δy = 23 nm) causes about 9</w:t>
      </w:r>
      <w:r w:rsidRPr="003018DD">
        <w:rPr>
          <w:rFonts w:ascii="Times" w:hAnsi="Times"/>
          <w:sz w:val="22"/>
          <w:szCs w:val="22"/>
        </w:rPr>
        <w:t xml:space="preserve">% </w:t>
      </w:r>
      <w:r w:rsidR="00434005">
        <w:rPr>
          <w:rFonts w:ascii="Times" w:hAnsi="Times"/>
          <w:sz w:val="22"/>
          <w:szCs w:val="22"/>
        </w:rPr>
        <w:t xml:space="preserve">and 24% </w:t>
      </w:r>
      <w:r w:rsidRPr="003018DD">
        <w:rPr>
          <w:rFonts w:ascii="Times" w:hAnsi="Times"/>
          <w:sz w:val="22"/>
          <w:szCs w:val="22"/>
        </w:rPr>
        <w:t>jitter</w:t>
      </w:r>
      <w:r w:rsidR="00434005">
        <w:rPr>
          <w:rFonts w:ascii="Times" w:hAnsi="Times"/>
          <w:sz w:val="22"/>
          <w:szCs w:val="22"/>
        </w:rPr>
        <w:t xml:space="preserve"> at peak </w:t>
      </w:r>
      <w:r w:rsidR="008F32C2">
        <w:rPr>
          <w:rFonts w:ascii="Times" w:hAnsi="Times"/>
          <w:sz w:val="22"/>
          <w:szCs w:val="22"/>
        </w:rPr>
        <w:t xml:space="preserve">and bottom </w:t>
      </w:r>
      <w:r w:rsidR="00434005">
        <w:rPr>
          <w:rFonts w:ascii="Times" w:hAnsi="Times"/>
          <w:sz w:val="22"/>
          <w:szCs w:val="22"/>
        </w:rPr>
        <w:t xml:space="preserve">and </w:t>
      </w:r>
      <w:r w:rsidR="008F32C2">
        <w:rPr>
          <w:rFonts w:ascii="Times" w:hAnsi="Times"/>
          <w:sz w:val="22"/>
          <w:szCs w:val="22"/>
        </w:rPr>
        <w:t>24% at mid-point w.r.t E</w:t>
      </w:r>
      <w:r w:rsidR="008F32C2" w:rsidRPr="00B20553">
        <w:rPr>
          <w:rFonts w:ascii="Times" w:hAnsi="Times"/>
          <w:sz w:val="22"/>
          <w:szCs w:val="22"/>
          <w:vertAlign w:val="subscript"/>
        </w:rPr>
        <w:t>avg</w:t>
      </w:r>
      <w:r w:rsidR="008F32C2">
        <w:rPr>
          <w:rFonts w:ascii="Times" w:hAnsi="Times"/>
          <w:sz w:val="22"/>
          <w:szCs w:val="22"/>
        </w:rPr>
        <w:t xml:space="preserve"> </w:t>
      </w:r>
      <w:r w:rsidR="006A1657">
        <w:rPr>
          <w:rFonts w:ascii="Times" w:hAnsi="Times"/>
          <w:sz w:val="22"/>
          <w:szCs w:val="22"/>
        </w:rPr>
        <w:t>.</w:t>
      </w:r>
    </w:p>
    <w:p w14:paraId="6894239B" w14:textId="0509B6DB" w:rsidR="009D7EAA" w:rsidRPr="003018DD" w:rsidRDefault="009D7EAA" w:rsidP="00A1256F">
      <w:pPr>
        <w:pStyle w:val="af2"/>
        <w:ind w:leftChars="0" w:left="0"/>
        <w:jc w:val="both"/>
        <w:rPr>
          <w:rFonts w:ascii="Times" w:hAnsi="Times"/>
          <w:sz w:val="22"/>
          <w:szCs w:val="22"/>
        </w:rPr>
      </w:pPr>
      <w:r w:rsidRPr="003018DD">
        <w:rPr>
          <w:rFonts w:ascii="Times" w:hAnsi="Times"/>
          <w:b/>
          <w:sz w:val="22"/>
          <w:szCs w:val="22"/>
        </w:rPr>
        <w:t>Horizontal Relative Position Jitter:</w:t>
      </w:r>
      <w:r w:rsidRPr="003018DD">
        <w:rPr>
          <w:rFonts w:ascii="Times" w:hAnsi="Times"/>
          <w:sz w:val="22"/>
          <w:szCs w:val="22"/>
        </w:rPr>
        <w:t xml:space="preserve"> </w:t>
      </w:r>
      <w:r w:rsidR="000D6262">
        <w:rPr>
          <w:rFonts w:ascii="Times" w:hAnsi="Times"/>
          <w:sz w:val="22"/>
          <w:szCs w:val="22"/>
        </w:rPr>
        <w:t xml:space="preserve">Compton intensity is fluctuated by a convolution of horizontal beam jitter at IP and laser pointing jitter. The latter is </w:t>
      </w:r>
      <w:r w:rsidRPr="003018DD">
        <w:rPr>
          <w:rFonts w:ascii="Times" w:hAnsi="Times"/>
          <w:sz w:val="22"/>
          <w:szCs w:val="22"/>
        </w:rPr>
        <w:t xml:space="preserve">inferred using </w:t>
      </w:r>
      <w:r w:rsidRPr="003018DD">
        <w:rPr>
          <w:rFonts w:ascii="Times" w:hAnsi="Times"/>
          <w:i/>
          <w:sz w:val="22"/>
          <w:szCs w:val="22"/>
        </w:rPr>
        <w:t>laserwire mode</w:t>
      </w:r>
      <w:r w:rsidRPr="003018DD">
        <w:rPr>
          <w:rFonts w:ascii="Times" w:hAnsi="Times"/>
          <w:sz w:val="22"/>
          <w:szCs w:val="22"/>
        </w:rPr>
        <w:t xml:space="preserve"> data to be </w:t>
      </w:r>
      <w:r w:rsidR="000D6262">
        <w:rPr>
          <w:rFonts w:ascii="Times" w:hAnsi="Times"/>
          <w:sz w:val="22"/>
          <w:szCs w:val="22"/>
        </w:rPr>
        <w:t>about 5% of the laser spot size</w:t>
      </w:r>
      <w:r w:rsidR="006C46C3">
        <w:rPr>
          <w:rFonts w:ascii="Times" w:hAnsi="Times"/>
          <w:sz w:val="22"/>
          <w:szCs w:val="22"/>
        </w:rPr>
        <w:t>. This is consistent with</w:t>
      </w:r>
      <w:r w:rsidR="000D6262">
        <w:rPr>
          <w:rFonts w:ascii="Times" w:hAnsi="Times"/>
          <w:sz w:val="22"/>
          <w:szCs w:val="22"/>
        </w:rPr>
        <w:t xml:space="preserve"> the </w:t>
      </w:r>
      <w:r w:rsidR="006C46C3">
        <w:rPr>
          <w:rFonts w:ascii="Times" w:hAnsi="Times"/>
          <w:sz w:val="22"/>
          <w:szCs w:val="22"/>
        </w:rPr>
        <w:t>laser profile</w:t>
      </w:r>
      <w:r w:rsidR="000D6262">
        <w:rPr>
          <w:rFonts w:ascii="Times" w:hAnsi="Times"/>
          <w:sz w:val="22"/>
          <w:szCs w:val="22"/>
        </w:rPr>
        <w:t xml:space="preserve"> </w:t>
      </w:r>
      <w:r w:rsidR="006C46C3">
        <w:rPr>
          <w:rFonts w:ascii="Times" w:hAnsi="Times"/>
          <w:sz w:val="22"/>
          <w:szCs w:val="22"/>
        </w:rPr>
        <w:t xml:space="preserve">jitters </w:t>
      </w:r>
      <w:r w:rsidR="00F92838">
        <w:rPr>
          <w:rFonts w:ascii="Times" w:hAnsi="Times"/>
          <w:sz w:val="22"/>
          <w:szCs w:val="22"/>
        </w:rPr>
        <w:t>monitored u</w:t>
      </w:r>
      <w:r w:rsidR="000D6262">
        <w:rPr>
          <w:rFonts w:ascii="Times" w:hAnsi="Times"/>
          <w:sz w:val="22"/>
          <w:szCs w:val="22"/>
        </w:rPr>
        <w:t>s</w:t>
      </w:r>
      <w:r w:rsidR="00F92838">
        <w:rPr>
          <w:rFonts w:ascii="Times" w:hAnsi="Times"/>
          <w:sz w:val="22"/>
          <w:szCs w:val="22"/>
        </w:rPr>
        <w:t>i</w:t>
      </w:r>
      <w:r w:rsidR="000D6262">
        <w:rPr>
          <w:rFonts w:ascii="Times" w:hAnsi="Times"/>
          <w:sz w:val="22"/>
          <w:szCs w:val="22"/>
        </w:rPr>
        <w:t xml:space="preserve">ng CCD cameras. </w:t>
      </w:r>
    </w:p>
    <w:p w14:paraId="69D91C23" w14:textId="58442703" w:rsidR="009D7EAA" w:rsidRDefault="009D7EAA" w:rsidP="00A1256F">
      <w:pPr>
        <w:pStyle w:val="af2"/>
        <w:ind w:leftChars="0" w:left="0"/>
        <w:jc w:val="both"/>
        <w:rPr>
          <w:rFonts w:eastAsia="ヒラギノ角ゴ ProN W3"/>
          <w:sz w:val="22"/>
          <w:szCs w:val="22"/>
        </w:rPr>
      </w:pPr>
      <w:r w:rsidRPr="003018DD">
        <w:rPr>
          <w:b/>
          <w:sz w:val="22"/>
          <w:szCs w:val="22"/>
        </w:rPr>
        <w:lastRenderedPageBreak/>
        <w:t>ICT Monitor Resolution:</w:t>
      </w:r>
      <w:r w:rsidRPr="003018DD">
        <w:rPr>
          <w:sz w:val="22"/>
          <w:szCs w:val="22"/>
        </w:rPr>
        <w:t xml:space="preserve">  </w:t>
      </w:r>
      <w:r w:rsidR="00DD2C54">
        <w:rPr>
          <w:sz w:val="22"/>
          <w:szCs w:val="22"/>
        </w:rPr>
        <w:t xml:space="preserve">The </w:t>
      </w:r>
      <w:r w:rsidRPr="003018DD">
        <w:rPr>
          <w:sz w:val="22"/>
          <w:szCs w:val="22"/>
        </w:rPr>
        <w:t xml:space="preserve">measured </w:t>
      </w:r>
      <w:r w:rsidRPr="003018DD">
        <w:rPr>
          <w:iCs/>
          <w:sz w:val="22"/>
          <w:szCs w:val="22"/>
        </w:rPr>
        <w:t xml:space="preserve">energy </w:t>
      </w:r>
      <w:r w:rsidR="00DD2C54">
        <w:rPr>
          <w:iCs/>
          <w:sz w:val="22"/>
          <w:szCs w:val="22"/>
        </w:rPr>
        <w:t xml:space="preserve">is normalized </w:t>
      </w:r>
      <w:r w:rsidRPr="003018DD">
        <w:rPr>
          <w:iCs/>
          <w:sz w:val="22"/>
          <w:szCs w:val="22"/>
        </w:rPr>
        <w:t xml:space="preserve">by the </w:t>
      </w:r>
      <w:r w:rsidR="00DD2C54">
        <w:rPr>
          <w:iCs/>
          <w:sz w:val="22"/>
          <w:szCs w:val="22"/>
        </w:rPr>
        <w:t xml:space="preserve">measured </w:t>
      </w:r>
      <w:r w:rsidRPr="003018DD">
        <w:rPr>
          <w:iCs/>
          <w:sz w:val="22"/>
          <w:szCs w:val="22"/>
        </w:rPr>
        <w:t>e</w:t>
      </w:r>
      <w:r w:rsidRPr="003018DD">
        <w:rPr>
          <w:iCs/>
          <w:sz w:val="22"/>
          <w:szCs w:val="22"/>
          <w:vertAlign w:val="superscript"/>
        </w:rPr>
        <w:t>-</w:t>
      </w:r>
      <w:r w:rsidRPr="003018DD">
        <w:rPr>
          <w:iCs/>
          <w:sz w:val="22"/>
          <w:szCs w:val="22"/>
        </w:rPr>
        <w:t xml:space="preserve"> beam intensity</w:t>
      </w:r>
      <w:r w:rsidR="004154C9">
        <w:rPr>
          <w:sz w:val="22"/>
          <w:szCs w:val="22"/>
        </w:rPr>
        <w:t xml:space="preserve">. </w:t>
      </w:r>
      <w:r w:rsidRPr="003018DD">
        <w:rPr>
          <w:sz w:val="22"/>
          <w:szCs w:val="22"/>
        </w:rPr>
        <w:t xml:space="preserve">In this way, the impact from beam current jitter is suppressed down to the </w:t>
      </w:r>
      <w:r w:rsidR="00DD2C54">
        <w:rPr>
          <w:sz w:val="22"/>
          <w:szCs w:val="22"/>
        </w:rPr>
        <w:t xml:space="preserve">resolution of the </w:t>
      </w:r>
      <w:r w:rsidR="00DD2C54" w:rsidRPr="003018DD">
        <w:rPr>
          <w:sz w:val="22"/>
          <w:szCs w:val="22"/>
        </w:rPr>
        <w:t>“integrated current transformer (ICT) monitor”</w:t>
      </w:r>
      <w:r w:rsidRPr="003018DD">
        <w:rPr>
          <w:sz w:val="22"/>
          <w:szCs w:val="22"/>
        </w:rPr>
        <w:t>,</w:t>
      </w:r>
      <w:r w:rsidR="00DD2C54">
        <w:rPr>
          <w:sz w:val="22"/>
          <w:szCs w:val="22"/>
        </w:rPr>
        <w:t xml:space="preserve"> which</w:t>
      </w:r>
      <w:r w:rsidRPr="003018DD">
        <w:rPr>
          <w:sz w:val="22"/>
          <w:szCs w:val="22"/>
        </w:rPr>
        <w:t xml:space="preserve"> about a few %. </w:t>
      </w:r>
      <w:r w:rsidRPr="003018DD">
        <w:rPr>
          <w:rFonts w:eastAsia="ヒラギノ角ゴ ProN W3"/>
          <w:sz w:val="22"/>
          <w:szCs w:val="22"/>
        </w:rPr>
        <w:t xml:space="preserve"> </w:t>
      </w:r>
    </w:p>
    <w:p w14:paraId="4919605A" w14:textId="77777777" w:rsidR="009D7EAA" w:rsidRDefault="009D7EAA" w:rsidP="00A1256F">
      <w:pPr>
        <w:pStyle w:val="af2"/>
        <w:ind w:leftChars="0" w:left="0"/>
        <w:jc w:val="both"/>
        <w:rPr>
          <w:rFonts w:eastAsia="ヒラギノ角ゴ ProN W3"/>
          <w:sz w:val="22"/>
          <w:szCs w:val="22"/>
        </w:rPr>
      </w:pPr>
    </w:p>
    <w:p w14:paraId="6D923D47" w14:textId="5FA99B35" w:rsidR="009D7EAA" w:rsidRPr="00CE7C8A" w:rsidRDefault="00D30A68" w:rsidP="00A125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3.4  Estimation of signal jitters </w:t>
      </w:r>
    </w:p>
    <w:p w14:paraId="2ACFAAE8" w14:textId="1D31F27F" w:rsidR="00BF387D" w:rsidRDefault="006634C6" w:rsidP="00A125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  <w:r w:rsidR="009D7EAA" w:rsidRPr="00730644">
        <w:rPr>
          <w:sz w:val="22"/>
          <w:szCs w:val="22"/>
        </w:rPr>
        <w:t xml:space="preserve">Signal jitter </w:t>
      </w:r>
      <w:r w:rsidR="00F22238" w:rsidRPr="00730644">
        <w:rPr>
          <w:sz w:val="22"/>
          <w:szCs w:val="22"/>
        </w:rPr>
        <w:t xml:space="preserve">(∆E ) </w:t>
      </w:r>
      <w:r w:rsidR="009D7EAA" w:rsidRPr="00730644">
        <w:rPr>
          <w:sz w:val="22"/>
          <w:szCs w:val="22"/>
        </w:rPr>
        <w:t>in a fringe scan is defined as the standard deviation of N</w:t>
      </w:r>
      <w:r w:rsidR="009D7EAA" w:rsidRPr="00730644">
        <w:rPr>
          <w:sz w:val="22"/>
          <w:szCs w:val="22"/>
          <w:vertAlign w:val="subscript"/>
        </w:rPr>
        <w:t>av</w:t>
      </w:r>
      <w:r w:rsidR="009D7EAA" w:rsidRPr="00730644">
        <w:rPr>
          <w:sz w:val="22"/>
          <w:szCs w:val="22"/>
        </w:rPr>
        <w:t xml:space="preserve"> (= number of pulses) </w:t>
      </w:r>
      <w:r w:rsidR="009D7EAA">
        <w:rPr>
          <w:sz w:val="22"/>
          <w:szCs w:val="22"/>
        </w:rPr>
        <w:t xml:space="preserve">of </w:t>
      </w:r>
      <w:r w:rsidR="009D7EAA" w:rsidRPr="00730644">
        <w:rPr>
          <w:sz w:val="22"/>
          <w:szCs w:val="22"/>
        </w:rPr>
        <w:t xml:space="preserve">energy events </w:t>
      </w:r>
      <w:r w:rsidR="009D7EAA">
        <w:rPr>
          <w:sz w:val="22"/>
          <w:szCs w:val="22"/>
        </w:rPr>
        <w:t xml:space="preserve">(E) </w:t>
      </w:r>
      <w:r w:rsidR="009D7EAA" w:rsidRPr="00730644">
        <w:rPr>
          <w:sz w:val="22"/>
          <w:szCs w:val="22"/>
        </w:rPr>
        <w:t>at each phase.</w:t>
      </w:r>
      <w:r w:rsidR="009D7EAA">
        <w:rPr>
          <w:sz w:val="22"/>
          <w:szCs w:val="22"/>
        </w:rPr>
        <w:t xml:space="preserve"> </w:t>
      </w:r>
      <w:r w:rsidR="009D7EAA" w:rsidRPr="00730644">
        <w:rPr>
          <w:sz w:val="22"/>
          <w:szCs w:val="22"/>
        </w:rPr>
        <w:t>For analysis and simulation, signal jitter is generally represented by eq(</w:t>
      </w:r>
      <w:r w:rsidR="00F425AF">
        <w:rPr>
          <w:sz w:val="22"/>
          <w:szCs w:val="22"/>
        </w:rPr>
        <w:t>9</w:t>
      </w:r>
      <w:r w:rsidR="004154C9">
        <w:rPr>
          <w:sz w:val="22"/>
          <w:szCs w:val="22"/>
        </w:rPr>
        <w:t>)</w:t>
      </w:r>
      <w:r w:rsidR="009D7EAA" w:rsidRPr="00730644">
        <w:rPr>
          <w:sz w:val="22"/>
          <w:szCs w:val="22"/>
        </w:rPr>
        <w:t xml:space="preserve"> as a convolution of “vertical jitters” </w:t>
      </w:r>
      <w:r w:rsidR="009D7EAA" w:rsidRPr="00730644">
        <w:rPr>
          <w:rFonts w:ascii="MS Reference Sans Serif" w:hAnsi="MS Reference Sans Serif" w:cs="MS Reference Sans Serif"/>
          <w:sz w:val="22"/>
          <w:szCs w:val="22"/>
        </w:rPr>
        <w:t>△</w:t>
      </w:r>
      <w:r w:rsidR="009D7EAA" w:rsidRPr="00730644">
        <w:rPr>
          <w:sz w:val="22"/>
          <w:szCs w:val="22"/>
        </w:rPr>
        <w:t>E</w:t>
      </w:r>
      <w:r w:rsidR="009D7EAA" w:rsidRPr="00730644">
        <w:rPr>
          <w:sz w:val="22"/>
          <w:szCs w:val="22"/>
          <w:vertAlign w:val="subscript"/>
        </w:rPr>
        <w:t>V</w:t>
      </w:r>
      <w:r w:rsidR="009D7EAA" w:rsidRPr="00730644">
        <w:rPr>
          <w:sz w:val="22"/>
          <w:szCs w:val="22"/>
        </w:rPr>
        <w:t xml:space="preserve"> (eq(</w:t>
      </w:r>
      <w:r w:rsidR="00F425AF">
        <w:rPr>
          <w:sz w:val="22"/>
          <w:szCs w:val="22"/>
        </w:rPr>
        <w:t>10</w:t>
      </w:r>
      <w:r w:rsidR="009D7EAA" w:rsidRPr="00730644">
        <w:rPr>
          <w:sz w:val="22"/>
          <w:szCs w:val="22"/>
        </w:rPr>
        <w:t xml:space="preserve">)) and “horizontal jitters” caused by phase jitters </w:t>
      </w:r>
      <w:r w:rsidR="009D7EAA" w:rsidRPr="00730644">
        <w:rPr>
          <w:rFonts w:ascii="MS Reference Sans Serif" w:hAnsi="MS Reference Sans Serif" w:cs="MS Reference Sans Serif"/>
          <w:sz w:val="22"/>
          <w:szCs w:val="22"/>
        </w:rPr>
        <w:t>△</w:t>
      </w:r>
      <w:r w:rsidR="009D7EAA" w:rsidRPr="00730644">
        <w:rPr>
          <w:sz w:val="22"/>
          <w:szCs w:val="22"/>
        </w:rPr>
        <w:t>E</w:t>
      </w:r>
      <w:r w:rsidR="009D7EAA" w:rsidRPr="00730644">
        <w:rPr>
          <w:sz w:val="22"/>
          <w:szCs w:val="22"/>
          <w:vertAlign w:val="subscript"/>
        </w:rPr>
        <w:t>p</w:t>
      </w:r>
      <w:r w:rsidR="009D7EAA" w:rsidRPr="00730644">
        <w:rPr>
          <w:sz w:val="22"/>
          <w:szCs w:val="22"/>
        </w:rPr>
        <w:t xml:space="preserve"> (eq(</w:t>
      </w:r>
      <w:r w:rsidR="00316D4C">
        <w:rPr>
          <w:sz w:val="22"/>
          <w:szCs w:val="22"/>
        </w:rPr>
        <w:t>8</w:t>
      </w:r>
      <w:r w:rsidR="009D7EAA" w:rsidRPr="00730644">
        <w:rPr>
          <w:sz w:val="22"/>
          <w:szCs w:val="22"/>
        </w:rPr>
        <w:t>)). Each jitter component is assumed to follow a Gaussian distribution.</w:t>
      </w:r>
    </w:p>
    <w:p w14:paraId="7BDC5328" w14:textId="46CFF1C1" w:rsidR="009D7EAA" w:rsidRDefault="004154C9" w:rsidP="009D7EAA">
      <w:pPr>
        <w:jc w:val="center"/>
        <w:rPr>
          <w:sz w:val="22"/>
          <w:szCs w:val="22"/>
        </w:rPr>
      </w:pPr>
      <w:r w:rsidRPr="00CD7656">
        <w:rPr>
          <w:position w:val="-16"/>
          <w:sz w:val="22"/>
          <w:szCs w:val="22"/>
        </w:rPr>
        <w:object w:dxaOrig="1800" w:dyaOrig="480" w14:anchorId="57B133A6">
          <v:shape id="_x0000_i1033" type="#_x0000_t75" style="width:80pt;height:21pt;mso-position-horizontal:absolute" o:ole="">
            <v:imagedata r:id="rId30" o:title=""/>
          </v:shape>
          <o:OLEObject Type="Embed" ProgID="Equation.3" ShapeID="_x0000_i1033" DrawAspect="Content" ObjectID="_1339183357" r:id="rId31"/>
        </w:object>
      </w:r>
      <w:r w:rsidR="009D7EAA">
        <w:rPr>
          <w:sz w:val="22"/>
          <w:szCs w:val="22"/>
        </w:rPr>
        <w:t xml:space="preserve">   ……. </w:t>
      </w:r>
      <w:r w:rsidR="009D7EAA" w:rsidRPr="00730644">
        <w:rPr>
          <w:sz w:val="22"/>
          <w:szCs w:val="22"/>
        </w:rPr>
        <w:t>eq(</w:t>
      </w:r>
      <w:r w:rsidR="00316D4C">
        <w:rPr>
          <w:sz w:val="22"/>
          <w:szCs w:val="22"/>
        </w:rPr>
        <w:t>9</w:t>
      </w:r>
      <w:r w:rsidR="009D7EAA" w:rsidRPr="00730644">
        <w:rPr>
          <w:sz w:val="22"/>
          <w:szCs w:val="22"/>
        </w:rPr>
        <w:t>)</w:t>
      </w:r>
    </w:p>
    <w:p w14:paraId="4E6F0D4E" w14:textId="0F599448" w:rsidR="009D7EAA" w:rsidRPr="00730644" w:rsidRDefault="009D7EAA" w:rsidP="009D7EA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154C9" w:rsidRPr="00BF387D">
        <w:rPr>
          <w:position w:val="-20"/>
          <w:sz w:val="22"/>
          <w:szCs w:val="22"/>
        </w:rPr>
        <w:object w:dxaOrig="3700" w:dyaOrig="600" w14:anchorId="44174CE9">
          <v:shape id="_x0000_i1034" type="#_x0000_t75" style="width:134pt;height:21pt" o:ole="">
            <v:imagedata r:id="rId32" o:title=""/>
          </v:shape>
          <o:OLEObject Type="Embed" ProgID="Equation.3" ShapeID="_x0000_i1034" DrawAspect="Content" ObjectID="_1339183358" r:id="rId33"/>
        </w:object>
      </w:r>
      <w:r>
        <w:rPr>
          <w:sz w:val="22"/>
          <w:szCs w:val="22"/>
        </w:rPr>
        <w:t xml:space="preserve">    ……. </w:t>
      </w:r>
      <w:r w:rsidRPr="00730644">
        <w:rPr>
          <w:sz w:val="22"/>
          <w:szCs w:val="22"/>
        </w:rPr>
        <w:t>eq(</w:t>
      </w:r>
      <w:r w:rsidR="00316D4C">
        <w:rPr>
          <w:sz w:val="22"/>
          <w:szCs w:val="22"/>
        </w:rPr>
        <w:t>10</w:t>
      </w:r>
      <w:r w:rsidRPr="00730644">
        <w:rPr>
          <w:sz w:val="22"/>
          <w:szCs w:val="22"/>
        </w:rPr>
        <w:t>)</w:t>
      </w:r>
    </w:p>
    <w:p w14:paraId="44CA1145" w14:textId="0CBDA670" w:rsidR="00AC692D" w:rsidRPr="00AC692D" w:rsidRDefault="004A1FB6" w:rsidP="00A1256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9D7EAA" w:rsidRPr="00730644">
        <w:rPr>
          <w:sz w:val="22"/>
          <w:szCs w:val="22"/>
        </w:rPr>
        <w:t>C</w:t>
      </w:r>
      <w:r w:rsidR="009D7EAA" w:rsidRPr="00B57112">
        <w:rPr>
          <w:sz w:val="22"/>
          <w:szCs w:val="22"/>
          <w:vertAlign w:val="subscript"/>
        </w:rPr>
        <w:t>const</w:t>
      </w:r>
      <w:r w:rsidR="009D7EAA">
        <w:rPr>
          <w:sz w:val="22"/>
          <w:szCs w:val="22"/>
        </w:rPr>
        <w:t xml:space="preserve"> is </w:t>
      </w:r>
      <w:r w:rsidR="009D7EAA" w:rsidRPr="00730644">
        <w:rPr>
          <w:sz w:val="22"/>
          <w:szCs w:val="22"/>
        </w:rPr>
        <w:t xml:space="preserve">related to BG fluctuations </w:t>
      </w:r>
      <w:r w:rsidR="001E343C">
        <w:rPr>
          <w:sz w:val="22"/>
          <w:szCs w:val="22"/>
        </w:rPr>
        <w:t>(see Sec</w:t>
      </w:r>
      <w:r>
        <w:rPr>
          <w:sz w:val="22"/>
          <w:szCs w:val="22"/>
        </w:rPr>
        <w:t>3.3)</w:t>
      </w:r>
      <w:r w:rsidR="009D7EAA" w:rsidRPr="00730644">
        <w:rPr>
          <w:sz w:val="22"/>
          <w:szCs w:val="22"/>
        </w:rPr>
        <w:t>. C</w:t>
      </w:r>
      <w:r w:rsidR="009D7EAA" w:rsidRPr="00B57112">
        <w:rPr>
          <w:sz w:val="22"/>
          <w:szCs w:val="22"/>
          <w:vertAlign w:val="subscript"/>
        </w:rPr>
        <w:t xml:space="preserve">linear </w:t>
      </w:r>
      <w:r w:rsidR="009D7EAA">
        <w:rPr>
          <w:sz w:val="22"/>
          <w:szCs w:val="22"/>
        </w:rPr>
        <w:t xml:space="preserve">is </w:t>
      </w:r>
      <w:r w:rsidR="009D7EAA" w:rsidRPr="00730644">
        <w:rPr>
          <w:sz w:val="22"/>
          <w:szCs w:val="22"/>
        </w:rPr>
        <w:t xml:space="preserve">related to laser </w:t>
      </w:r>
      <w:r>
        <w:rPr>
          <w:sz w:val="22"/>
          <w:szCs w:val="22"/>
        </w:rPr>
        <w:t>instabilities (position, angle</w:t>
      </w:r>
      <w:r w:rsidR="009D7EAA" w:rsidRPr="00730644">
        <w:rPr>
          <w:sz w:val="22"/>
          <w:szCs w:val="22"/>
        </w:rPr>
        <w:t>, timing, and power)</w:t>
      </w:r>
      <w:r>
        <w:rPr>
          <w:sz w:val="22"/>
          <w:szCs w:val="22"/>
        </w:rPr>
        <w:t>.</w:t>
      </w:r>
      <w:r w:rsidR="009D7EAA">
        <w:rPr>
          <w:sz w:val="22"/>
          <w:szCs w:val="22"/>
        </w:rPr>
        <w:t xml:space="preserve"> </w:t>
      </w:r>
      <w:r w:rsidR="009D7EAA" w:rsidRPr="00730644">
        <w:rPr>
          <w:sz w:val="22"/>
          <w:szCs w:val="22"/>
        </w:rPr>
        <w:t>C</w:t>
      </w:r>
      <w:r w:rsidR="009D7EAA" w:rsidRPr="00B57112">
        <w:rPr>
          <w:sz w:val="22"/>
          <w:szCs w:val="22"/>
          <w:vertAlign w:val="subscript"/>
        </w:rPr>
        <w:t>stat</w:t>
      </w:r>
      <w:r w:rsidR="009D7EAA">
        <w:rPr>
          <w:sz w:val="22"/>
          <w:szCs w:val="22"/>
        </w:rPr>
        <w:t xml:space="preserve"> is </w:t>
      </w:r>
      <w:r w:rsidR="00811A96">
        <w:rPr>
          <w:sz w:val="22"/>
          <w:szCs w:val="22"/>
        </w:rPr>
        <w:t xml:space="preserve">related to </w:t>
      </w:r>
      <w:r w:rsidR="009D7EAA" w:rsidRPr="00730644">
        <w:rPr>
          <w:sz w:val="22"/>
          <w:szCs w:val="22"/>
        </w:rPr>
        <w:t>Compton pho</w:t>
      </w:r>
      <w:r w:rsidR="009D7EAA">
        <w:rPr>
          <w:sz w:val="22"/>
          <w:szCs w:val="22"/>
        </w:rPr>
        <w:t xml:space="preserve">ton </w:t>
      </w:r>
      <w:r w:rsidR="00811A96">
        <w:rPr>
          <w:sz w:val="22"/>
          <w:szCs w:val="22"/>
        </w:rPr>
        <w:t>statistics</w:t>
      </w:r>
      <w:r w:rsidR="009D7EAA">
        <w:rPr>
          <w:sz w:val="22"/>
          <w:szCs w:val="22"/>
        </w:rPr>
        <w:t xml:space="preserve">, which </w:t>
      </w:r>
      <w:r w:rsidR="001E343C">
        <w:rPr>
          <w:sz w:val="22"/>
          <w:szCs w:val="22"/>
        </w:rPr>
        <w:t xml:space="preserve">depends on </w:t>
      </w:r>
      <w:r w:rsidR="009D7EAA" w:rsidRPr="00730644">
        <w:rPr>
          <w:sz w:val="22"/>
          <w:szCs w:val="22"/>
        </w:rPr>
        <w:t>properties o</w:t>
      </w:r>
      <w:r w:rsidR="00811A96">
        <w:rPr>
          <w:sz w:val="22"/>
          <w:szCs w:val="22"/>
        </w:rPr>
        <w:t xml:space="preserve">f detector and collimation. </w:t>
      </w:r>
      <w:r w:rsidR="00AE7E79">
        <w:rPr>
          <w:sz w:val="22"/>
          <w:szCs w:val="22"/>
        </w:rPr>
        <w:t>Typically</w:t>
      </w:r>
      <w:r w:rsidR="00AC692D">
        <w:rPr>
          <w:sz w:val="22"/>
          <w:szCs w:val="22"/>
        </w:rPr>
        <w:t xml:space="preserve">, </w:t>
      </w:r>
      <w:r w:rsidR="00AC692D" w:rsidRPr="00730644">
        <w:rPr>
          <w:sz w:val="22"/>
          <w:szCs w:val="22"/>
        </w:rPr>
        <w:t>C</w:t>
      </w:r>
      <w:r w:rsidR="00AC692D" w:rsidRPr="00B57112">
        <w:rPr>
          <w:sz w:val="22"/>
          <w:szCs w:val="22"/>
          <w:vertAlign w:val="subscript"/>
        </w:rPr>
        <w:t>stat</w:t>
      </w:r>
      <w:r w:rsidR="004F77E2">
        <w:rPr>
          <w:b/>
          <w:sz w:val="22"/>
          <w:szCs w:val="22"/>
        </w:rPr>
        <w:t xml:space="preserve"> </w:t>
      </w:r>
      <w:r w:rsidR="00AC692D" w:rsidRPr="00AC692D">
        <w:rPr>
          <w:sz w:val="22"/>
          <w:szCs w:val="22"/>
        </w:rPr>
        <w:t xml:space="preserve">is </w:t>
      </w:r>
      <w:r w:rsidR="00AC692D">
        <w:rPr>
          <w:sz w:val="22"/>
          <w:szCs w:val="22"/>
        </w:rPr>
        <w:t xml:space="preserve">dominant over </w:t>
      </w:r>
      <w:r w:rsidR="00AC692D" w:rsidRPr="00730644">
        <w:rPr>
          <w:sz w:val="22"/>
          <w:szCs w:val="22"/>
        </w:rPr>
        <w:t>C</w:t>
      </w:r>
      <w:r w:rsidR="00AC692D" w:rsidRPr="00B57112">
        <w:rPr>
          <w:sz w:val="22"/>
          <w:szCs w:val="22"/>
          <w:vertAlign w:val="subscript"/>
        </w:rPr>
        <w:t>const</w:t>
      </w:r>
      <w:r w:rsidR="00AC692D">
        <w:rPr>
          <w:sz w:val="22"/>
          <w:szCs w:val="22"/>
        </w:rPr>
        <w:t xml:space="preserve"> and </w:t>
      </w:r>
      <w:r w:rsidR="00AC692D" w:rsidRPr="00730644">
        <w:rPr>
          <w:sz w:val="22"/>
          <w:szCs w:val="22"/>
        </w:rPr>
        <w:t>C</w:t>
      </w:r>
      <w:r w:rsidR="00AC692D" w:rsidRPr="00B57112">
        <w:rPr>
          <w:sz w:val="22"/>
          <w:szCs w:val="22"/>
          <w:vertAlign w:val="subscript"/>
        </w:rPr>
        <w:t>linear</w:t>
      </w:r>
      <w:r w:rsidR="00AC692D">
        <w:rPr>
          <w:sz w:val="22"/>
          <w:szCs w:val="22"/>
          <w:vertAlign w:val="subscript"/>
        </w:rPr>
        <w:t xml:space="preserve"> </w:t>
      </w:r>
      <w:r w:rsidR="00AC692D">
        <w:rPr>
          <w:sz w:val="22"/>
          <w:szCs w:val="22"/>
        </w:rPr>
        <w:t>.</w:t>
      </w:r>
    </w:p>
    <w:p w14:paraId="1436AD6E" w14:textId="534334F9" w:rsidR="00996186" w:rsidRDefault="00AC692D" w:rsidP="00A125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D7EAA" w:rsidRPr="00730644">
        <w:rPr>
          <w:sz w:val="22"/>
          <w:szCs w:val="22"/>
        </w:rPr>
        <w:t xml:space="preserve">The following </w:t>
      </w:r>
      <w:r w:rsidR="005F5924">
        <w:rPr>
          <w:sz w:val="22"/>
          <w:szCs w:val="22"/>
        </w:rPr>
        <w:t>calibration</w:t>
      </w:r>
      <w:r w:rsidR="009D7EAA" w:rsidRPr="00730644">
        <w:rPr>
          <w:sz w:val="22"/>
          <w:szCs w:val="22"/>
        </w:rPr>
        <w:t xml:space="preserve"> is </w:t>
      </w:r>
      <w:r w:rsidR="005F5924">
        <w:rPr>
          <w:sz w:val="22"/>
          <w:szCs w:val="22"/>
        </w:rPr>
        <w:t>performed</w:t>
      </w:r>
      <w:r w:rsidR="004F77E2">
        <w:rPr>
          <w:sz w:val="22"/>
          <w:szCs w:val="22"/>
        </w:rPr>
        <w:t xml:space="preserve"> for evaluating</w:t>
      </w:r>
      <w:r w:rsidR="005F5924">
        <w:rPr>
          <w:sz w:val="22"/>
          <w:szCs w:val="22"/>
        </w:rPr>
        <w:t xml:space="preserve"> </w:t>
      </w:r>
      <w:r w:rsidR="004F77E2" w:rsidRPr="00730644">
        <w:rPr>
          <w:sz w:val="22"/>
          <w:szCs w:val="22"/>
        </w:rPr>
        <w:t>linearity</w:t>
      </w:r>
      <w:r w:rsidR="004F77E2">
        <w:rPr>
          <w:sz w:val="22"/>
          <w:szCs w:val="22"/>
        </w:rPr>
        <w:t xml:space="preserve"> and </w:t>
      </w:r>
      <w:r w:rsidR="00F92838">
        <w:rPr>
          <w:sz w:val="22"/>
          <w:szCs w:val="22"/>
        </w:rPr>
        <w:t>fluctuations related to the</w:t>
      </w:r>
      <w:r w:rsidR="006651B4">
        <w:rPr>
          <w:sz w:val="22"/>
          <w:szCs w:val="22"/>
        </w:rPr>
        <w:t xml:space="preserve"> response of the CsI detector. </w:t>
      </w:r>
      <w:r w:rsidR="009D7EAA" w:rsidRPr="00730644">
        <w:rPr>
          <w:sz w:val="22"/>
          <w:szCs w:val="22"/>
        </w:rPr>
        <w:t>Beam bunch charge was changed in steps while record</w:t>
      </w:r>
      <w:r w:rsidR="00065227">
        <w:rPr>
          <w:sz w:val="22"/>
          <w:szCs w:val="22"/>
        </w:rPr>
        <w:t xml:space="preserve">ing </w:t>
      </w:r>
      <w:r w:rsidR="00AE7E79">
        <w:rPr>
          <w:sz w:val="22"/>
          <w:szCs w:val="22"/>
        </w:rPr>
        <w:t xml:space="preserve">E </w:t>
      </w:r>
      <w:r w:rsidR="00065227">
        <w:rPr>
          <w:sz w:val="22"/>
          <w:szCs w:val="22"/>
        </w:rPr>
        <w:t xml:space="preserve">and </w:t>
      </w:r>
      <w:r w:rsidR="00AE7E79">
        <w:rPr>
          <w:sz w:val="22"/>
          <w:szCs w:val="22"/>
        </w:rPr>
        <w:t xml:space="preserve">∆E </w:t>
      </w:r>
      <w:r w:rsidR="00996186">
        <w:rPr>
          <w:sz w:val="22"/>
          <w:szCs w:val="22"/>
        </w:rPr>
        <w:t xml:space="preserve">, defined as </w:t>
      </w:r>
      <w:r w:rsidR="00AE7E79">
        <w:rPr>
          <w:sz w:val="22"/>
          <w:szCs w:val="22"/>
        </w:rPr>
        <w:t xml:space="preserve">mean and </w:t>
      </w:r>
      <w:r w:rsidR="00996186">
        <w:rPr>
          <w:sz w:val="22"/>
          <w:szCs w:val="22"/>
        </w:rPr>
        <w:t>standard deviation</w:t>
      </w:r>
      <w:r w:rsidR="00AE7E79">
        <w:rPr>
          <w:sz w:val="22"/>
          <w:szCs w:val="22"/>
        </w:rPr>
        <w:t>, respectively,</w:t>
      </w:r>
      <w:r w:rsidR="00996186">
        <w:rPr>
          <w:sz w:val="22"/>
          <w:szCs w:val="22"/>
        </w:rPr>
        <w:t xml:space="preserve"> </w:t>
      </w:r>
      <w:r w:rsidR="009D7EAA" w:rsidRPr="00730644">
        <w:rPr>
          <w:sz w:val="22"/>
          <w:szCs w:val="22"/>
        </w:rPr>
        <w:t xml:space="preserve">of </w:t>
      </w:r>
      <w:r w:rsidR="00065227">
        <w:rPr>
          <w:sz w:val="22"/>
          <w:szCs w:val="22"/>
        </w:rPr>
        <w:t>multiple</w:t>
      </w:r>
      <w:r w:rsidR="009D7EAA" w:rsidRPr="00730644">
        <w:rPr>
          <w:sz w:val="22"/>
          <w:szCs w:val="22"/>
        </w:rPr>
        <w:t xml:space="preserve"> </w:t>
      </w:r>
      <w:r w:rsidR="009D7EAA">
        <w:rPr>
          <w:sz w:val="22"/>
          <w:szCs w:val="22"/>
        </w:rPr>
        <w:t xml:space="preserve">signal energy </w:t>
      </w:r>
      <w:r w:rsidR="00F22238">
        <w:rPr>
          <w:sz w:val="22"/>
          <w:szCs w:val="22"/>
        </w:rPr>
        <w:t xml:space="preserve">events </w:t>
      </w:r>
      <w:r w:rsidR="00DE72C3">
        <w:rPr>
          <w:sz w:val="22"/>
          <w:szCs w:val="22"/>
        </w:rPr>
        <w:t>measured by</w:t>
      </w:r>
      <w:r w:rsidR="009D7EAA">
        <w:rPr>
          <w:sz w:val="22"/>
          <w:szCs w:val="22"/>
        </w:rPr>
        <w:t xml:space="preserve"> the detector. </w:t>
      </w:r>
      <w:r w:rsidR="009D7EAA" w:rsidRPr="00730644">
        <w:rPr>
          <w:sz w:val="22"/>
          <w:szCs w:val="22"/>
        </w:rPr>
        <w:t xml:space="preserve">Only the upper laser path was let out to IP, and </w:t>
      </w:r>
      <w:r w:rsidR="00DE72C3">
        <w:rPr>
          <w:sz w:val="22"/>
          <w:szCs w:val="22"/>
        </w:rPr>
        <w:t xml:space="preserve">its </w:t>
      </w:r>
      <w:r w:rsidR="009D7EAA" w:rsidRPr="00730644">
        <w:rPr>
          <w:sz w:val="22"/>
          <w:szCs w:val="22"/>
        </w:rPr>
        <w:t>position was set to optimize collision with the beam.</w:t>
      </w:r>
      <w:r w:rsidR="00200F8A">
        <w:rPr>
          <w:sz w:val="22"/>
          <w:szCs w:val="22"/>
        </w:rPr>
        <w:t xml:space="preserve"> Fig 5 left</w:t>
      </w:r>
      <w:r w:rsidR="00F22238">
        <w:rPr>
          <w:sz w:val="22"/>
          <w:szCs w:val="22"/>
        </w:rPr>
        <w:t xml:space="preserve"> shows </w:t>
      </w:r>
      <w:r w:rsidR="009D7EAA" w:rsidRPr="00730644">
        <w:rPr>
          <w:sz w:val="22"/>
          <w:szCs w:val="22"/>
        </w:rPr>
        <w:t xml:space="preserve">sufficient linearity </w:t>
      </w:r>
      <w:r w:rsidR="006651B4">
        <w:rPr>
          <w:sz w:val="22"/>
          <w:szCs w:val="22"/>
        </w:rPr>
        <w:t xml:space="preserve">of E </w:t>
      </w:r>
      <w:r w:rsidR="009D7EAA" w:rsidRPr="00730644">
        <w:rPr>
          <w:sz w:val="22"/>
          <w:szCs w:val="22"/>
        </w:rPr>
        <w:t xml:space="preserve">over a wide </w:t>
      </w:r>
      <w:r w:rsidR="00F22238">
        <w:rPr>
          <w:sz w:val="22"/>
          <w:szCs w:val="22"/>
        </w:rPr>
        <w:t xml:space="preserve">beam </w:t>
      </w:r>
      <w:r w:rsidR="009D7EAA" w:rsidRPr="00730644">
        <w:rPr>
          <w:sz w:val="22"/>
          <w:szCs w:val="22"/>
        </w:rPr>
        <w:t>intensity range.</w:t>
      </w:r>
      <w:r w:rsidR="009D7EAA">
        <w:rPr>
          <w:sz w:val="22"/>
          <w:szCs w:val="22"/>
        </w:rPr>
        <w:t xml:space="preserve"> </w:t>
      </w:r>
      <w:r w:rsidR="009D7EAA" w:rsidRPr="00730644">
        <w:rPr>
          <w:sz w:val="22"/>
          <w:szCs w:val="22"/>
        </w:rPr>
        <w:t>Fig</w:t>
      </w:r>
      <w:r w:rsidR="00200F8A">
        <w:rPr>
          <w:sz w:val="22"/>
          <w:szCs w:val="22"/>
        </w:rPr>
        <w:t xml:space="preserve"> 5 right</w:t>
      </w:r>
      <w:r w:rsidR="00F425AF">
        <w:rPr>
          <w:sz w:val="22"/>
          <w:szCs w:val="22"/>
        </w:rPr>
        <w:t xml:space="preserve"> </w:t>
      </w:r>
      <w:r w:rsidR="009D7EAA" w:rsidRPr="00730644">
        <w:rPr>
          <w:sz w:val="22"/>
          <w:szCs w:val="22"/>
        </w:rPr>
        <w:t xml:space="preserve">shows ∆E as a function of </w:t>
      </w:r>
      <w:r w:rsidR="00C4739B">
        <w:rPr>
          <w:sz w:val="22"/>
          <w:szCs w:val="22"/>
        </w:rPr>
        <w:t>E</w:t>
      </w:r>
      <w:r w:rsidR="009D7EAA">
        <w:rPr>
          <w:sz w:val="22"/>
          <w:szCs w:val="22"/>
        </w:rPr>
        <w:t>, and</w:t>
      </w:r>
      <w:r w:rsidR="009D7EAA" w:rsidRPr="00730644">
        <w:rPr>
          <w:sz w:val="22"/>
          <w:szCs w:val="22"/>
        </w:rPr>
        <w:t xml:space="preserve"> fitted with eq(</w:t>
      </w:r>
      <w:r w:rsidR="00996186">
        <w:rPr>
          <w:sz w:val="22"/>
          <w:szCs w:val="22"/>
        </w:rPr>
        <w:t>11</w:t>
      </w:r>
      <w:r w:rsidR="009D7EAA" w:rsidRPr="00730644">
        <w:rPr>
          <w:sz w:val="22"/>
          <w:szCs w:val="22"/>
        </w:rPr>
        <w:t>)</w:t>
      </w:r>
      <w:r w:rsidR="00996186">
        <w:rPr>
          <w:sz w:val="22"/>
          <w:szCs w:val="22"/>
        </w:rPr>
        <w:t xml:space="preserve"> with 3 free parameters C</w:t>
      </w:r>
      <w:r w:rsidR="00996186" w:rsidRPr="00996186">
        <w:rPr>
          <w:sz w:val="22"/>
          <w:szCs w:val="22"/>
          <w:vertAlign w:val="subscript"/>
        </w:rPr>
        <w:t>1</w:t>
      </w:r>
      <w:r w:rsidR="00996186">
        <w:rPr>
          <w:sz w:val="22"/>
          <w:szCs w:val="22"/>
        </w:rPr>
        <w:t>, C</w:t>
      </w:r>
      <w:r w:rsidR="00996186" w:rsidRPr="00996186">
        <w:rPr>
          <w:sz w:val="22"/>
          <w:szCs w:val="22"/>
          <w:vertAlign w:val="subscript"/>
        </w:rPr>
        <w:t>2</w:t>
      </w:r>
      <w:r w:rsidR="00996186">
        <w:rPr>
          <w:sz w:val="22"/>
          <w:szCs w:val="22"/>
        </w:rPr>
        <w:t>, and C</w:t>
      </w:r>
      <w:r w:rsidR="00996186" w:rsidRPr="00996186">
        <w:rPr>
          <w:sz w:val="22"/>
          <w:szCs w:val="22"/>
          <w:vertAlign w:val="subscript"/>
        </w:rPr>
        <w:t>stat</w:t>
      </w:r>
      <w:r w:rsidR="00996186">
        <w:rPr>
          <w:sz w:val="22"/>
          <w:szCs w:val="22"/>
        </w:rPr>
        <w:t xml:space="preserve">. </w:t>
      </w:r>
    </w:p>
    <w:p w14:paraId="74682D62" w14:textId="7905FAFA" w:rsidR="00D824D8" w:rsidRDefault="008A531D" w:rsidP="008A531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154C9" w:rsidRPr="00BF387D">
        <w:rPr>
          <w:position w:val="-20"/>
          <w:sz w:val="22"/>
          <w:szCs w:val="22"/>
        </w:rPr>
        <w:object w:dxaOrig="3120" w:dyaOrig="600" w14:anchorId="24040BB4">
          <v:shape id="_x0000_i1035" type="#_x0000_t75" style="width:112pt;height:21pt" o:ole="">
            <v:imagedata r:id="rId34" o:title=""/>
          </v:shape>
          <o:OLEObject Type="Embed" ProgID="Equation.3" ShapeID="_x0000_i1035" DrawAspect="Content" ObjectID="_1339183359" r:id="rId35"/>
        </w:object>
      </w:r>
      <w:r>
        <w:rPr>
          <w:sz w:val="22"/>
          <w:szCs w:val="22"/>
        </w:rPr>
        <w:t xml:space="preserve">    ……. </w:t>
      </w:r>
      <w:r w:rsidRPr="00730644">
        <w:rPr>
          <w:sz w:val="22"/>
          <w:szCs w:val="22"/>
        </w:rPr>
        <w:t>eq(</w:t>
      </w:r>
      <w:r>
        <w:rPr>
          <w:sz w:val="22"/>
          <w:szCs w:val="22"/>
        </w:rPr>
        <w:t>11</w:t>
      </w:r>
      <w:r w:rsidRPr="00730644">
        <w:rPr>
          <w:sz w:val="22"/>
          <w:szCs w:val="22"/>
        </w:rPr>
        <w:t>)</w:t>
      </w:r>
    </w:p>
    <w:p w14:paraId="21810327" w14:textId="1D81AE45" w:rsidR="00996186" w:rsidRDefault="00AE7E79" w:rsidP="008A53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F3B50">
        <w:rPr>
          <w:sz w:val="22"/>
          <w:szCs w:val="22"/>
        </w:rPr>
        <w:t xml:space="preserve">Here, </w:t>
      </w:r>
      <w:r w:rsidR="00996186">
        <w:rPr>
          <w:sz w:val="22"/>
          <w:szCs w:val="22"/>
        </w:rPr>
        <w:t>C</w:t>
      </w:r>
      <w:r w:rsidR="00996186" w:rsidRPr="00B7385C">
        <w:rPr>
          <w:sz w:val="22"/>
          <w:szCs w:val="22"/>
          <w:vertAlign w:val="subscript"/>
        </w:rPr>
        <w:t>1</w:t>
      </w:r>
      <w:r w:rsidR="00996186">
        <w:rPr>
          <w:sz w:val="22"/>
          <w:szCs w:val="22"/>
        </w:rPr>
        <w:t xml:space="preserve"> is mainly from </w:t>
      </w:r>
      <w:r w:rsidR="00996186" w:rsidRPr="00996186">
        <w:rPr>
          <w:sz w:val="22"/>
          <w:szCs w:val="22"/>
        </w:rPr>
        <w:t xml:space="preserve">electrical noise of the detector. </w:t>
      </w:r>
      <w:r w:rsidR="00996186">
        <w:rPr>
          <w:sz w:val="22"/>
          <w:szCs w:val="22"/>
        </w:rPr>
        <w:t>C</w:t>
      </w:r>
      <w:r w:rsidR="00996186" w:rsidRPr="009A4672">
        <w:rPr>
          <w:sz w:val="22"/>
          <w:szCs w:val="22"/>
          <w:vertAlign w:val="subscript"/>
        </w:rPr>
        <w:t>2</w:t>
      </w:r>
      <w:r w:rsidR="00996186">
        <w:rPr>
          <w:sz w:val="22"/>
          <w:szCs w:val="22"/>
        </w:rPr>
        <w:t xml:space="preserve"> is mainly from </w:t>
      </w:r>
      <w:r w:rsidR="0038571E">
        <w:rPr>
          <w:sz w:val="22"/>
          <w:szCs w:val="22"/>
        </w:rPr>
        <w:t xml:space="preserve">intensity </w:t>
      </w:r>
      <w:r w:rsidR="009A4672">
        <w:rPr>
          <w:sz w:val="22"/>
          <w:szCs w:val="22"/>
        </w:rPr>
        <w:t xml:space="preserve">fluctuation of </w:t>
      </w:r>
      <w:r w:rsidR="00996186">
        <w:rPr>
          <w:sz w:val="22"/>
          <w:szCs w:val="22"/>
        </w:rPr>
        <w:t xml:space="preserve">beam </w:t>
      </w:r>
      <w:r w:rsidR="009A4672">
        <w:rPr>
          <w:sz w:val="22"/>
          <w:szCs w:val="22"/>
        </w:rPr>
        <w:t>and</w:t>
      </w:r>
      <w:r w:rsidR="00996186" w:rsidRPr="00996186">
        <w:rPr>
          <w:sz w:val="22"/>
          <w:szCs w:val="22"/>
        </w:rPr>
        <w:t xml:space="preserve"> laser</w:t>
      </w:r>
      <w:r w:rsidR="00996186">
        <w:rPr>
          <w:sz w:val="22"/>
          <w:szCs w:val="22"/>
        </w:rPr>
        <w:t>. C</w:t>
      </w:r>
      <w:r w:rsidR="00996186" w:rsidRPr="009A4672">
        <w:rPr>
          <w:sz w:val="22"/>
          <w:szCs w:val="22"/>
          <w:vertAlign w:val="subscript"/>
        </w:rPr>
        <w:t xml:space="preserve">stat </w:t>
      </w:r>
      <w:r w:rsidR="00996186" w:rsidRPr="00996186">
        <w:rPr>
          <w:sz w:val="22"/>
          <w:szCs w:val="22"/>
        </w:rPr>
        <w:t xml:space="preserve">is from the statistical fluctuation of the number of Compton photons. The </w:t>
      </w:r>
      <w:r w:rsidR="00996186">
        <w:rPr>
          <w:sz w:val="22"/>
          <w:szCs w:val="22"/>
        </w:rPr>
        <w:t>fitted result</w:t>
      </w:r>
      <w:r w:rsidR="00996186" w:rsidRPr="00996186">
        <w:rPr>
          <w:sz w:val="22"/>
          <w:szCs w:val="22"/>
        </w:rPr>
        <w:t xml:space="preserve"> gives </w:t>
      </w:r>
      <w:r w:rsidR="00996186">
        <w:rPr>
          <w:sz w:val="22"/>
          <w:szCs w:val="22"/>
        </w:rPr>
        <w:t>C</w:t>
      </w:r>
      <w:r w:rsidR="00996186" w:rsidRPr="00704B6E">
        <w:rPr>
          <w:sz w:val="22"/>
          <w:szCs w:val="22"/>
          <w:vertAlign w:val="subscript"/>
        </w:rPr>
        <w:t>stat</w:t>
      </w:r>
      <w:r w:rsidR="00996186">
        <w:rPr>
          <w:sz w:val="22"/>
          <w:szCs w:val="22"/>
        </w:rPr>
        <w:t xml:space="preserve"> = </w:t>
      </w:r>
      <m:oMath>
        <m:r>
          <w:rPr>
            <w:rFonts w:ascii="Cambria Math" w:hAnsi="Cambria Math"/>
            <w:sz w:val="22"/>
            <w:szCs w:val="22"/>
          </w:rPr>
          <m:t>6.2∙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unit of E</m:t>
            </m:r>
          </m:e>
        </m:rad>
      </m:oMath>
      <w:r w:rsidR="00996186">
        <w:rPr>
          <w:sz w:val="22"/>
          <w:szCs w:val="22"/>
        </w:rPr>
        <w:t xml:space="preserve"> . </w:t>
      </w:r>
      <w:r w:rsidR="002C672E">
        <w:rPr>
          <w:sz w:val="22"/>
          <w:szCs w:val="22"/>
        </w:rPr>
        <w:t xml:space="preserve">This emphasizes that detector related fluctuation </w:t>
      </w:r>
      <w:r w:rsidR="002C672E" w:rsidRPr="00730644">
        <w:rPr>
          <w:sz w:val="22"/>
          <w:szCs w:val="22"/>
        </w:rPr>
        <w:t>depends on energy</w:t>
      </w:r>
      <w:r w:rsidR="002C672E">
        <w:rPr>
          <w:sz w:val="22"/>
          <w:szCs w:val="22"/>
        </w:rPr>
        <w:t xml:space="preserve"> as </w:t>
      </w:r>
      <w:r w:rsidR="00867DA0" w:rsidRPr="00867DA0">
        <w:rPr>
          <w:position w:val="-12"/>
          <w:sz w:val="22"/>
          <w:szCs w:val="22"/>
        </w:rPr>
        <w:object w:dxaOrig="960" w:dyaOrig="400" w14:anchorId="05853332">
          <v:shape id="_x0000_i1036" type="#_x0000_t75" style="width:42pt;height:17pt" o:ole="">
            <v:imagedata r:id="rId36" o:title=""/>
          </v:shape>
          <o:OLEObject Type="Embed" ProgID="Equation.3" ShapeID="_x0000_i1036" DrawAspect="Content" ObjectID="_1339183360" r:id="rId37"/>
        </w:object>
      </w:r>
      <w:r w:rsidR="002C672E">
        <w:rPr>
          <w:sz w:val="22"/>
          <w:szCs w:val="22"/>
        </w:rPr>
        <w:t xml:space="preserve">, which </w:t>
      </w:r>
      <w:r w:rsidR="000B306A">
        <w:rPr>
          <w:sz w:val="22"/>
          <w:szCs w:val="22"/>
        </w:rPr>
        <w:t>contribute</w:t>
      </w:r>
      <w:r w:rsidR="002C672E">
        <w:rPr>
          <w:sz w:val="22"/>
          <w:szCs w:val="22"/>
        </w:rPr>
        <w:t>s</w:t>
      </w:r>
      <w:r w:rsidR="000B306A">
        <w:rPr>
          <w:sz w:val="22"/>
          <w:szCs w:val="22"/>
        </w:rPr>
        <w:t xml:space="preserve"> about 17</w:t>
      </w:r>
      <w:r w:rsidR="00996186">
        <w:rPr>
          <w:sz w:val="22"/>
          <w:szCs w:val="22"/>
        </w:rPr>
        <w:t xml:space="preserve">% to </w:t>
      </w:r>
      <w:r w:rsidR="00996186" w:rsidRPr="00730644">
        <w:rPr>
          <w:sz w:val="22"/>
          <w:szCs w:val="22"/>
        </w:rPr>
        <w:t xml:space="preserve">signal jitters </w:t>
      </w:r>
      <w:r w:rsidR="00996186">
        <w:rPr>
          <w:sz w:val="22"/>
          <w:szCs w:val="22"/>
        </w:rPr>
        <w:t>(w.r.t. E</w:t>
      </w:r>
      <w:r w:rsidR="00996186" w:rsidRPr="00FD05C2">
        <w:rPr>
          <w:sz w:val="22"/>
          <w:szCs w:val="22"/>
          <w:vertAlign w:val="subscript"/>
        </w:rPr>
        <w:t>avg</w:t>
      </w:r>
      <w:r w:rsidR="00996186">
        <w:rPr>
          <w:sz w:val="22"/>
          <w:szCs w:val="22"/>
        </w:rPr>
        <w:t xml:space="preserve">) for low E orresponding to low bunch charge </w:t>
      </w:r>
      <w:r w:rsidR="00BF5584">
        <w:rPr>
          <w:sz w:val="22"/>
          <w:szCs w:val="22"/>
        </w:rPr>
        <w:t>1x</w:t>
      </w:r>
      <w:r w:rsidR="00996186">
        <w:rPr>
          <w:sz w:val="22"/>
          <w:szCs w:val="22"/>
        </w:rPr>
        <w:t>10</w:t>
      </w:r>
      <w:r w:rsidR="00996186" w:rsidRPr="001E343C">
        <w:rPr>
          <w:sz w:val="22"/>
          <w:szCs w:val="22"/>
          <w:vertAlign w:val="superscript"/>
        </w:rPr>
        <w:t>9</w:t>
      </w:r>
      <w:r w:rsidR="00120B27">
        <w:rPr>
          <w:sz w:val="22"/>
          <w:szCs w:val="22"/>
        </w:rPr>
        <w:t xml:space="preserve"> , </w:t>
      </w:r>
      <w:r w:rsidR="00BF5584">
        <w:rPr>
          <w:sz w:val="22"/>
          <w:szCs w:val="22"/>
        </w:rPr>
        <w:t xml:space="preserve">and about 10% for a higher E </w:t>
      </w:r>
      <w:r w:rsidR="0021564A">
        <w:rPr>
          <w:sz w:val="22"/>
          <w:szCs w:val="22"/>
        </w:rPr>
        <w:t>c</w:t>
      </w:r>
      <w:r w:rsidR="00BF5584">
        <w:rPr>
          <w:sz w:val="22"/>
          <w:szCs w:val="22"/>
        </w:rPr>
        <w:t>orresponding to low bunch charge 3x10</w:t>
      </w:r>
      <w:r w:rsidR="00BF5584" w:rsidRPr="001E343C">
        <w:rPr>
          <w:sz w:val="22"/>
          <w:szCs w:val="22"/>
          <w:vertAlign w:val="superscript"/>
        </w:rPr>
        <w:t>9</w:t>
      </w:r>
      <w:r w:rsidR="00120B27">
        <w:rPr>
          <w:sz w:val="22"/>
          <w:szCs w:val="22"/>
        </w:rPr>
        <w:t xml:space="preserve"> (see </w:t>
      </w:r>
      <w:r w:rsidR="00BF5584">
        <w:rPr>
          <w:sz w:val="22"/>
          <w:szCs w:val="22"/>
        </w:rPr>
        <w:t>Fig 5 left</w:t>
      </w:r>
      <w:r w:rsidR="00120B27">
        <w:rPr>
          <w:sz w:val="22"/>
          <w:szCs w:val="22"/>
        </w:rPr>
        <w:t>)</w:t>
      </w:r>
      <w:r w:rsidR="00BF5584">
        <w:rPr>
          <w:sz w:val="22"/>
          <w:szCs w:val="22"/>
        </w:rPr>
        <w:t xml:space="preserve">. </w:t>
      </w:r>
      <w:r w:rsidR="00996186" w:rsidRPr="00996186">
        <w:rPr>
          <w:sz w:val="22"/>
          <w:szCs w:val="22"/>
        </w:rPr>
        <w:t>Th</w:t>
      </w:r>
      <w:r w:rsidR="000B306A">
        <w:rPr>
          <w:sz w:val="22"/>
          <w:szCs w:val="22"/>
        </w:rPr>
        <w:t>is C</w:t>
      </w:r>
      <w:r w:rsidR="00996186" w:rsidRPr="00120B27">
        <w:rPr>
          <w:sz w:val="22"/>
          <w:szCs w:val="22"/>
          <w:vertAlign w:val="subscript"/>
        </w:rPr>
        <w:t>stat</w:t>
      </w:r>
      <w:r w:rsidR="00996186" w:rsidRPr="00996186">
        <w:rPr>
          <w:sz w:val="22"/>
          <w:szCs w:val="22"/>
        </w:rPr>
        <w:t xml:space="preserve"> </w:t>
      </w:r>
      <w:r w:rsidR="000B306A">
        <w:rPr>
          <w:sz w:val="22"/>
          <w:szCs w:val="22"/>
        </w:rPr>
        <w:t xml:space="preserve">from calibration </w:t>
      </w:r>
      <w:r w:rsidR="00996186" w:rsidRPr="00996186">
        <w:rPr>
          <w:sz w:val="22"/>
          <w:szCs w:val="22"/>
        </w:rPr>
        <w:t xml:space="preserve">is </w:t>
      </w:r>
      <w:r w:rsidR="000B306A">
        <w:rPr>
          <w:sz w:val="22"/>
          <w:szCs w:val="22"/>
        </w:rPr>
        <w:t xml:space="preserve">expected to be consistent as </w:t>
      </w:r>
      <w:r w:rsidR="000B306A" w:rsidRPr="00996186">
        <w:rPr>
          <w:sz w:val="22"/>
          <w:szCs w:val="22"/>
        </w:rPr>
        <w:t xml:space="preserve">that in eq (10) for the same </w:t>
      </w:r>
      <w:r w:rsidR="000B306A">
        <w:rPr>
          <w:sz w:val="22"/>
          <w:szCs w:val="22"/>
        </w:rPr>
        <w:t>CsI detector</w:t>
      </w:r>
      <w:r w:rsidR="00120B27">
        <w:rPr>
          <w:sz w:val="22"/>
          <w:szCs w:val="22"/>
        </w:rPr>
        <w:t xml:space="preserve"> condition</w:t>
      </w:r>
      <w:r w:rsidR="000B306A">
        <w:rPr>
          <w:sz w:val="22"/>
          <w:szCs w:val="22"/>
        </w:rPr>
        <w:t xml:space="preserve">, and is thus </w:t>
      </w:r>
      <w:r w:rsidR="00996186" w:rsidRPr="00996186">
        <w:rPr>
          <w:sz w:val="22"/>
          <w:szCs w:val="22"/>
        </w:rPr>
        <w:t xml:space="preserve">used for </w:t>
      </w:r>
      <w:r w:rsidR="000B306A">
        <w:rPr>
          <w:rFonts w:hint="eastAsia"/>
          <w:sz w:val="22"/>
          <w:szCs w:val="22"/>
        </w:rPr>
        <w:t>Δφ</w:t>
      </w:r>
      <w:r w:rsidR="00120B27">
        <w:rPr>
          <w:sz w:val="22"/>
          <w:szCs w:val="22"/>
        </w:rPr>
        <w:t xml:space="preserve"> analysis (</w:t>
      </w:r>
      <w:r w:rsidR="0021564A">
        <w:rPr>
          <w:sz w:val="22"/>
          <w:szCs w:val="22"/>
        </w:rPr>
        <w:t xml:space="preserve">in </w:t>
      </w:r>
      <w:r w:rsidR="000B306A">
        <w:rPr>
          <w:sz w:val="22"/>
          <w:szCs w:val="22"/>
        </w:rPr>
        <w:t>Sec 3.5) .</w:t>
      </w:r>
    </w:p>
    <w:p w14:paraId="73BA0F26" w14:textId="77777777" w:rsidR="006651B4" w:rsidRDefault="006651B4" w:rsidP="009D7EAA">
      <w:pPr>
        <w:rPr>
          <w:sz w:val="22"/>
          <w:szCs w:val="22"/>
        </w:rPr>
      </w:pPr>
    </w:p>
    <w:p w14:paraId="3976AAC2" w14:textId="301413BE" w:rsidR="00CE2DE2" w:rsidRDefault="00B2240E" w:rsidP="00CE2DE2">
      <w:pPr>
        <w:pStyle w:val="af2"/>
        <w:ind w:leftChars="0" w:left="0"/>
        <w:jc w:val="center"/>
      </w:pPr>
      <w:r>
        <w:rPr>
          <w:noProof/>
        </w:rPr>
        <w:drawing>
          <wp:inline distT="0" distB="0" distL="0" distR="0" wp14:anchorId="01C2FEE1" wp14:editId="57FEBDC9">
            <wp:extent cx="2153394" cy="14400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9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DE2">
        <w:rPr>
          <w:noProof/>
        </w:rPr>
        <w:drawing>
          <wp:inline distT="0" distB="0" distL="0" distR="0" wp14:anchorId="699AE09E" wp14:editId="30546B8A">
            <wp:extent cx="2160000" cy="1440000"/>
            <wp:effectExtent l="0" t="0" r="0" b="0"/>
            <wp:docPr id="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1D50C" w14:textId="244C6E4D" w:rsidR="0059147A" w:rsidRDefault="00CE2DE2" w:rsidP="00E3616F">
      <w:pPr>
        <w:pStyle w:val="af2"/>
        <w:ind w:leftChars="0" w:left="0"/>
        <w:rPr>
          <w:sz w:val="18"/>
          <w:szCs w:val="18"/>
        </w:rPr>
      </w:pPr>
      <w:r>
        <w:rPr>
          <w:sz w:val="18"/>
          <w:szCs w:val="18"/>
        </w:rPr>
        <w:t>Fig</w:t>
      </w:r>
      <w:r w:rsidR="00CB1FD5">
        <w:rPr>
          <w:sz w:val="18"/>
          <w:szCs w:val="18"/>
        </w:rPr>
        <w:t xml:space="preserve"> 5</w:t>
      </w:r>
      <w:r w:rsidRPr="004E3103">
        <w:rPr>
          <w:sz w:val="18"/>
          <w:szCs w:val="18"/>
        </w:rPr>
        <w:t xml:space="preserve"> : (left) </w:t>
      </w:r>
      <w:r>
        <w:rPr>
          <w:sz w:val="18"/>
          <w:szCs w:val="18"/>
        </w:rPr>
        <w:t xml:space="preserve"> Demonstration of linearity of the CsI detector by plotting e</w:t>
      </w:r>
      <w:r w:rsidRPr="004E3103">
        <w:rPr>
          <w:sz w:val="18"/>
          <w:szCs w:val="18"/>
        </w:rPr>
        <w:t xml:space="preserve">nergy </w:t>
      </w:r>
      <w:r>
        <w:rPr>
          <w:sz w:val="18"/>
          <w:szCs w:val="18"/>
        </w:rPr>
        <w:t xml:space="preserve">measured </w:t>
      </w:r>
      <w:r w:rsidRPr="004E3103">
        <w:rPr>
          <w:sz w:val="18"/>
          <w:szCs w:val="18"/>
        </w:rPr>
        <w:t xml:space="preserve">as a function of beam </w:t>
      </w:r>
      <w:r>
        <w:rPr>
          <w:sz w:val="18"/>
          <w:szCs w:val="18"/>
        </w:rPr>
        <w:t>bunch charge (I [10</w:t>
      </w:r>
      <w:r w:rsidRPr="009449BE">
        <w:rPr>
          <w:sz w:val="18"/>
          <w:szCs w:val="18"/>
          <w:vertAlign w:val="superscript"/>
        </w:rPr>
        <w:t>9</w:t>
      </w:r>
      <w:r>
        <w:rPr>
          <w:sz w:val="18"/>
          <w:szCs w:val="18"/>
        </w:rPr>
        <w:t xml:space="preserve">]) . </w:t>
      </w:r>
      <w:r w:rsidR="00B2240E">
        <w:rPr>
          <w:sz w:val="18"/>
          <w:szCs w:val="18"/>
        </w:rPr>
        <w:t>Fitted result is : E [a.u] = 650</w:t>
      </w:r>
      <w:r>
        <w:rPr>
          <w:rFonts w:hint="eastAsia"/>
          <w:sz w:val="18"/>
          <w:szCs w:val="18"/>
        </w:rPr>
        <w:t>´</w:t>
      </w:r>
      <w:r w:rsidR="00B2240E">
        <w:rPr>
          <w:sz w:val="18"/>
          <w:szCs w:val="18"/>
        </w:rPr>
        <w:t xml:space="preserve"> I</w:t>
      </w:r>
      <w:r>
        <w:rPr>
          <w:sz w:val="18"/>
          <w:szCs w:val="18"/>
        </w:rPr>
        <w:t xml:space="preserve"> (right) Energy jitter plotted as a function of energy, and fitted with eq(9) </w:t>
      </w:r>
    </w:p>
    <w:p w14:paraId="7C2EDF49" w14:textId="77777777" w:rsidR="009838C7" w:rsidRPr="00CE2DE2" w:rsidRDefault="009838C7" w:rsidP="00E3616F">
      <w:pPr>
        <w:pStyle w:val="af2"/>
        <w:ind w:leftChars="0" w:left="0"/>
        <w:rPr>
          <w:sz w:val="18"/>
          <w:szCs w:val="18"/>
        </w:rPr>
      </w:pPr>
    </w:p>
    <w:p w14:paraId="30E72A7E" w14:textId="4B1E86E0" w:rsidR="00DD5DED" w:rsidRPr="001860D9" w:rsidRDefault="001860D9" w:rsidP="00A1256F">
      <w:pPr>
        <w:pStyle w:val="af2"/>
        <w:ind w:leftChars="0" w:left="0"/>
        <w:jc w:val="both"/>
        <w:rPr>
          <w:rFonts w:eastAsiaTheme="minorEastAsia"/>
          <w:b/>
          <w:sz w:val="22"/>
          <w:szCs w:val="22"/>
        </w:rPr>
      </w:pPr>
      <w:r w:rsidRPr="001860D9">
        <w:rPr>
          <w:b/>
          <w:sz w:val="22"/>
          <w:szCs w:val="22"/>
        </w:rPr>
        <w:t xml:space="preserve">3.5 </w:t>
      </w:r>
      <w:r w:rsidR="009D7EAA" w:rsidRPr="001860D9">
        <w:rPr>
          <w:b/>
          <w:sz w:val="22"/>
          <w:szCs w:val="22"/>
        </w:rPr>
        <w:t>Development of a Phase Jitters Extraction Method</w:t>
      </w:r>
    </w:p>
    <w:p w14:paraId="7730BFD9" w14:textId="5B7C78D2" w:rsidR="001860D9" w:rsidRDefault="001A57EE" w:rsidP="00A1256F">
      <w:pPr>
        <w:pStyle w:val="af2"/>
        <w:ind w:leftChars="0"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DD5DED" w:rsidRPr="00353697">
        <w:rPr>
          <w:color w:val="000000"/>
          <w:sz w:val="22"/>
          <w:szCs w:val="22"/>
        </w:rPr>
        <w:t xml:space="preserve">This section describes </w:t>
      </w:r>
      <w:r w:rsidR="0054514C" w:rsidRPr="00353697">
        <w:rPr>
          <w:rFonts w:eastAsiaTheme="minorEastAsia" w:hint="eastAsia"/>
          <w:color w:val="000000"/>
          <w:sz w:val="22"/>
          <w:szCs w:val="22"/>
        </w:rPr>
        <w:t xml:space="preserve">the </w:t>
      </w:r>
      <w:r w:rsidR="00DD5DED" w:rsidRPr="00353697">
        <w:rPr>
          <w:color w:val="000000"/>
          <w:sz w:val="22"/>
          <w:szCs w:val="22"/>
        </w:rPr>
        <w:t xml:space="preserve">method developed for deriving </w:t>
      </w:r>
      <w:r w:rsidR="00F92838">
        <w:rPr>
          <w:color w:val="000000"/>
          <w:sz w:val="22"/>
          <w:szCs w:val="22"/>
        </w:rPr>
        <w:t>the systematic error due</w:t>
      </w:r>
      <w:r w:rsidR="00BB4A49">
        <w:rPr>
          <w:color w:val="000000"/>
          <w:sz w:val="22"/>
          <w:szCs w:val="22"/>
        </w:rPr>
        <w:t xml:space="preserve"> to </w:t>
      </w:r>
      <w:r w:rsidR="00DD5DED" w:rsidRPr="00353697">
        <w:rPr>
          <w:color w:val="000000"/>
          <w:sz w:val="22"/>
          <w:szCs w:val="22"/>
        </w:rPr>
        <w:t>Δφ.</w:t>
      </w:r>
      <w:r w:rsidR="0054514C" w:rsidRPr="00353697">
        <w:rPr>
          <w:rFonts w:eastAsiaTheme="minorEastAsia" w:hint="eastAsia"/>
          <w:color w:val="000000"/>
          <w:sz w:val="22"/>
          <w:szCs w:val="22"/>
        </w:rPr>
        <w:t xml:space="preserve"> </w:t>
      </w:r>
      <w:r w:rsidR="00F47B49">
        <w:rPr>
          <w:color w:val="000000"/>
          <w:sz w:val="22"/>
          <w:szCs w:val="22"/>
        </w:rPr>
        <w:t xml:space="preserve">Signal </w:t>
      </w:r>
      <w:r w:rsidR="00DD5DED" w:rsidRPr="00353697">
        <w:rPr>
          <w:color w:val="000000"/>
          <w:sz w:val="22"/>
          <w:szCs w:val="22"/>
        </w:rPr>
        <w:t xml:space="preserve">jitter </w:t>
      </w:r>
      <w:r>
        <w:rPr>
          <w:color w:val="000000"/>
          <w:sz w:val="22"/>
          <w:szCs w:val="22"/>
        </w:rPr>
        <w:t xml:space="preserve"> is </w:t>
      </w:r>
      <w:r w:rsidR="0054514C" w:rsidRPr="00353697">
        <w:rPr>
          <w:rFonts w:eastAsiaTheme="minorEastAsia" w:hint="eastAsia"/>
          <w:color w:val="000000"/>
          <w:sz w:val="22"/>
          <w:szCs w:val="22"/>
        </w:rPr>
        <w:t>plotted as a function of</w:t>
      </w:r>
      <w:r w:rsidR="00BB4A49">
        <w:rPr>
          <w:color w:val="000000"/>
          <w:sz w:val="22"/>
          <w:szCs w:val="22"/>
        </w:rPr>
        <w:t xml:space="preserve"> </w:t>
      </w:r>
      <w:r w:rsidR="00DD5DED" w:rsidRPr="00353697">
        <w:rPr>
          <w:color w:val="000000"/>
          <w:sz w:val="22"/>
          <w:szCs w:val="22"/>
        </w:rPr>
        <w:t>φ</w:t>
      </w:r>
      <w:r>
        <w:rPr>
          <w:color w:val="000000"/>
          <w:sz w:val="22"/>
          <w:szCs w:val="22"/>
        </w:rPr>
        <w:t>, then</w:t>
      </w:r>
      <w:r>
        <w:rPr>
          <w:rFonts w:eastAsiaTheme="minorEastAsia" w:hint="eastAsia"/>
          <w:color w:val="000000"/>
          <w:sz w:val="22"/>
          <w:szCs w:val="22"/>
        </w:rPr>
        <w:t xml:space="preserve"> </w:t>
      </w:r>
      <w:r w:rsidR="00BB4A49">
        <w:rPr>
          <w:color w:val="000000"/>
          <w:sz w:val="22"/>
          <w:szCs w:val="22"/>
        </w:rPr>
        <w:t xml:space="preserve">fitted with </w:t>
      </w:r>
      <w:r w:rsidR="003B68AE">
        <w:rPr>
          <w:color w:val="000000"/>
          <w:sz w:val="22"/>
          <w:szCs w:val="22"/>
        </w:rPr>
        <w:t xml:space="preserve">a </w:t>
      </w:r>
      <w:r w:rsidR="00BB4A49">
        <w:rPr>
          <w:rFonts w:eastAsiaTheme="minorEastAsia"/>
          <w:color w:val="000000"/>
          <w:sz w:val="22"/>
          <w:szCs w:val="22"/>
        </w:rPr>
        <w:t xml:space="preserve">model </w:t>
      </w:r>
      <w:r w:rsidR="000D24BE">
        <w:rPr>
          <w:rFonts w:eastAsiaTheme="minorEastAsia"/>
          <w:color w:val="000000"/>
          <w:sz w:val="22"/>
          <w:szCs w:val="22"/>
        </w:rPr>
        <w:t>(eq(9</w:t>
      </w:r>
      <w:r w:rsidR="00F44F13">
        <w:rPr>
          <w:rFonts w:eastAsiaTheme="minorEastAsia"/>
          <w:color w:val="000000"/>
          <w:sz w:val="22"/>
          <w:szCs w:val="22"/>
        </w:rPr>
        <w:t>)</w:t>
      </w:r>
      <w:r w:rsidR="000D24BE">
        <w:rPr>
          <w:rFonts w:eastAsiaTheme="minorEastAsia"/>
          <w:color w:val="000000"/>
          <w:sz w:val="22"/>
          <w:szCs w:val="22"/>
        </w:rPr>
        <w:t>)</w:t>
      </w:r>
      <w:r w:rsidR="00F44F13">
        <w:rPr>
          <w:rFonts w:eastAsiaTheme="minorEastAsia"/>
          <w:color w:val="000000"/>
          <w:sz w:val="22"/>
          <w:szCs w:val="22"/>
        </w:rPr>
        <w:t xml:space="preserve"> </w:t>
      </w:r>
      <w:r w:rsidR="003B68AE">
        <w:rPr>
          <w:rFonts w:eastAsiaTheme="minorEastAsia"/>
          <w:color w:val="000000"/>
          <w:sz w:val="22"/>
          <w:szCs w:val="22"/>
        </w:rPr>
        <w:t xml:space="preserve">which </w:t>
      </w:r>
      <w:r w:rsidR="00BB4A49">
        <w:rPr>
          <w:rFonts w:eastAsiaTheme="minorEastAsia"/>
          <w:color w:val="000000"/>
          <w:sz w:val="22"/>
          <w:szCs w:val="22"/>
        </w:rPr>
        <w:t xml:space="preserve">assumes a convolution of </w:t>
      </w:r>
      <w:r w:rsidR="009537A4" w:rsidRPr="00353697">
        <w:rPr>
          <w:rFonts w:eastAsiaTheme="minorEastAsia" w:hint="eastAsia"/>
          <w:color w:val="000000"/>
          <w:sz w:val="22"/>
          <w:szCs w:val="22"/>
        </w:rPr>
        <w:t xml:space="preserve">Gaussian distributed </w:t>
      </w:r>
      <w:r w:rsidR="00DD5DED" w:rsidRPr="00353697">
        <w:rPr>
          <w:color w:val="000000"/>
          <w:sz w:val="22"/>
          <w:szCs w:val="22"/>
        </w:rPr>
        <w:t xml:space="preserve">components due to </w:t>
      </w:r>
      <w:r w:rsidR="00EE1EAC">
        <w:rPr>
          <w:color w:val="000000"/>
          <w:sz w:val="22"/>
          <w:szCs w:val="22"/>
        </w:rPr>
        <w:t xml:space="preserve">vertical jitters </w:t>
      </w:r>
      <w:r w:rsidR="0054514C" w:rsidRPr="00353697">
        <w:rPr>
          <w:color w:val="000000"/>
          <w:sz w:val="22"/>
          <w:szCs w:val="22"/>
        </w:rPr>
        <w:t>and</w:t>
      </w:r>
      <w:r w:rsidR="00DD5DED" w:rsidRPr="00353697">
        <w:rPr>
          <w:color w:val="000000"/>
          <w:sz w:val="22"/>
          <w:szCs w:val="22"/>
        </w:rPr>
        <w:t xml:space="preserve"> </w:t>
      </w:r>
      <w:r w:rsidR="0054514C" w:rsidRPr="00353697">
        <w:rPr>
          <w:rFonts w:eastAsiaTheme="minorEastAsia" w:hint="eastAsia"/>
          <w:color w:val="000000"/>
          <w:sz w:val="22"/>
          <w:szCs w:val="22"/>
        </w:rPr>
        <w:t xml:space="preserve">to </w:t>
      </w:r>
      <w:r w:rsidR="00DD5DED" w:rsidRPr="00353697">
        <w:rPr>
          <w:color w:val="000000"/>
          <w:sz w:val="22"/>
          <w:szCs w:val="22"/>
        </w:rPr>
        <w:t>phase jitter</w:t>
      </w:r>
      <w:r w:rsidR="0054514C" w:rsidRPr="00353697">
        <w:rPr>
          <w:rFonts w:eastAsiaTheme="minorEastAsia" w:hint="eastAsia"/>
          <w:color w:val="000000"/>
          <w:sz w:val="22"/>
          <w:szCs w:val="22"/>
        </w:rPr>
        <w:t>s</w:t>
      </w:r>
      <w:r w:rsidR="00EE1EAC">
        <w:rPr>
          <w:color w:val="000000"/>
          <w:sz w:val="22"/>
          <w:szCs w:val="22"/>
        </w:rPr>
        <w:t xml:space="preserve">. </w:t>
      </w:r>
      <w:r w:rsidR="00DD5DED" w:rsidRPr="00353697">
        <w:rPr>
          <w:color w:val="000000"/>
          <w:sz w:val="22"/>
          <w:szCs w:val="22"/>
        </w:rPr>
        <w:t xml:space="preserve">∆φ </w:t>
      </w:r>
      <w:r w:rsidR="003B68AE">
        <w:rPr>
          <w:color w:val="000000"/>
          <w:sz w:val="22"/>
          <w:szCs w:val="22"/>
        </w:rPr>
        <w:t>is</w:t>
      </w:r>
      <w:r w:rsidR="00DD5DED" w:rsidRPr="00353697">
        <w:rPr>
          <w:color w:val="000000"/>
          <w:sz w:val="22"/>
          <w:szCs w:val="22"/>
        </w:rPr>
        <w:t xml:space="preserve"> extracted </w:t>
      </w:r>
      <w:r w:rsidR="0054514C" w:rsidRPr="00353697">
        <w:rPr>
          <w:rFonts w:eastAsiaTheme="minorEastAsia" w:hint="eastAsia"/>
          <w:color w:val="000000"/>
          <w:sz w:val="22"/>
          <w:szCs w:val="22"/>
        </w:rPr>
        <w:t xml:space="preserve">from </w:t>
      </w:r>
      <w:r w:rsidR="00DD5DED" w:rsidRPr="00353697">
        <w:rPr>
          <w:color w:val="000000"/>
          <w:sz w:val="22"/>
          <w:szCs w:val="22"/>
        </w:rPr>
        <w:t xml:space="preserve">fitting </w:t>
      </w:r>
      <w:r w:rsidR="00BB4A49">
        <w:rPr>
          <w:color w:val="000000"/>
          <w:sz w:val="22"/>
          <w:szCs w:val="22"/>
        </w:rPr>
        <w:t>by</w:t>
      </w:r>
      <w:r w:rsidR="00DD5DED" w:rsidRPr="00353697">
        <w:rPr>
          <w:color w:val="000000"/>
          <w:sz w:val="22"/>
          <w:szCs w:val="22"/>
        </w:rPr>
        <w:t xml:space="preserve"> χ</w:t>
      </w:r>
      <w:r w:rsidR="00DD5DED" w:rsidRPr="00353697">
        <w:rPr>
          <w:color w:val="000000"/>
          <w:sz w:val="22"/>
          <w:szCs w:val="22"/>
          <w:vertAlign w:val="superscript"/>
        </w:rPr>
        <w:t>2</w:t>
      </w:r>
      <w:r w:rsidR="00DD5DED" w:rsidRPr="00353697">
        <w:rPr>
          <w:color w:val="000000"/>
          <w:sz w:val="22"/>
          <w:szCs w:val="22"/>
        </w:rPr>
        <w:t xml:space="preserve"> minimization</w:t>
      </w:r>
      <w:r w:rsidR="00F47B49">
        <w:rPr>
          <w:color w:val="000000"/>
          <w:sz w:val="22"/>
          <w:szCs w:val="22"/>
        </w:rPr>
        <w:t xml:space="preserve"> along with </w:t>
      </w:r>
      <w:r w:rsidR="003B68AE" w:rsidRPr="00353697">
        <w:rPr>
          <w:color w:val="000000"/>
          <w:sz w:val="22"/>
          <w:szCs w:val="22"/>
        </w:rPr>
        <w:t>C</w:t>
      </w:r>
      <w:r w:rsidR="003B68AE" w:rsidRPr="00353697">
        <w:rPr>
          <w:color w:val="000000"/>
          <w:sz w:val="22"/>
          <w:szCs w:val="22"/>
          <w:vertAlign w:val="subscript"/>
        </w:rPr>
        <w:t>linear</w:t>
      </w:r>
      <w:r w:rsidR="003B68AE">
        <w:rPr>
          <w:color w:val="000000"/>
          <w:sz w:val="22"/>
          <w:szCs w:val="22"/>
          <w:vertAlign w:val="subscript"/>
        </w:rPr>
        <w:t xml:space="preserve"> </w:t>
      </w:r>
      <w:r w:rsidR="00DD5DED" w:rsidRPr="00353697">
        <w:rPr>
          <w:color w:val="000000"/>
          <w:sz w:val="22"/>
          <w:szCs w:val="22"/>
        </w:rPr>
        <w:t xml:space="preserve">. The fixed </w:t>
      </w:r>
      <w:r w:rsidR="0054514C" w:rsidRPr="00353697">
        <w:rPr>
          <w:color w:val="000000"/>
          <w:sz w:val="22"/>
          <w:szCs w:val="22"/>
        </w:rPr>
        <w:t>paramete</w:t>
      </w:r>
      <w:r w:rsidR="003B68AE">
        <w:rPr>
          <w:color w:val="000000"/>
          <w:sz w:val="22"/>
          <w:szCs w:val="22"/>
        </w:rPr>
        <w:t xml:space="preserve">rs are </w:t>
      </w:r>
      <w:r w:rsidR="00DD5DED" w:rsidRPr="00353697">
        <w:rPr>
          <w:color w:val="000000"/>
          <w:sz w:val="22"/>
          <w:szCs w:val="22"/>
        </w:rPr>
        <w:t>M , E</w:t>
      </w:r>
      <w:r w:rsidR="00DD5DED" w:rsidRPr="00353697">
        <w:rPr>
          <w:color w:val="000000"/>
          <w:sz w:val="22"/>
          <w:szCs w:val="22"/>
          <w:vertAlign w:val="subscript"/>
        </w:rPr>
        <w:t>av</w:t>
      </w:r>
      <w:r w:rsidR="00684833">
        <w:rPr>
          <w:color w:val="000000"/>
          <w:sz w:val="22"/>
          <w:szCs w:val="22"/>
          <w:vertAlign w:val="subscript"/>
        </w:rPr>
        <w:t>g</w:t>
      </w:r>
      <w:r w:rsidR="00DD5DED" w:rsidRPr="00353697">
        <w:rPr>
          <w:color w:val="000000"/>
          <w:sz w:val="22"/>
          <w:szCs w:val="22"/>
        </w:rPr>
        <w:t>, and φ</w:t>
      </w:r>
      <w:r w:rsidR="00DD5DED" w:rsidRPr="00353697">
        <w:rPr>
          <w:color w:val="000000"/>
          <w:sz w:val="22"/>
          <w:szCs w:val="22"/>
          <w:vertAlign w:val="subscript"/>
        </w:rPr>
        <w:t xml:space="preserve">0 </w:t>
      </w:r>
      <w:r w:rsidR="00DD5DED" w:rsidRPr="00353697">
        <w:rPr>
          <w:color w:val="000000"/>
          <w:sz w:val="22"/>
          <w:szCs w:val="22"/>
        </w:rPr>
        <w:t xml:space="preserve">from </w:t>
      </w:r>
      <w:r w:rsidR="0054514C" w:rsidRPr="00353697">
        <w:rPr>
          <w:rFonts w:eastAsiaTheme="minorEastAsia" w:hint="eastAsia"/>
          <w:color w:val="000000"/>
          <w:sz w:val="22"/>
          <w:szCs w:val="22"/>
        </w:rPr>
        <w:t>eq(5)</w:t>
      </w:r>
      <w:r w:rsidR="0016357D">
        <w:rPr>
          <w:color w:val="000000"/>
          <w:sz w:val="22"/>
          <w:szCs w:val="22"/>
        </w:rPr>
        <w:t>, and the</w:t>
      </w:r>
      <w:r w:rsidR="00DD5DED" w:rsidRPr="00353697">
        <w:rPr>
          <w:color w:val="000000"/>
          <w:sz w:val="22"/>
          <w:szCs w:val="22"/>
        </w:rPr>
        <w:t xml:space="preserve"> </w:t>
      </w:r>
      <w:r w:rsidR="00F47B49">
        <w:rPr>
          <w:color w:val="000000"/>
          <w:sz w:val="22"/>
          <w:szCs w:val="22"/>
        </w:rPr>
        <w:t xml:space="preserve">realistically estimated values of the </w:t>
      </w:r>
      <w:r w:rsidR="008975B6">
        <w:rPr>
          <w:color w:val="000000"/>
          <w:sz w:val="22"/>
          <w:szCs w:val="22"/>
        </w:rPr>
        <w:t>othe</w:t>
      </w:r>
      <w:r w:rsidR="00F47B49">
        <w:rPr>
          <w:color w:val="000000"/>
          <w:sz w:val="22"/>
          <w:szCs w:val="22"/>
        </w:rPr>
        <w:t>r</w:t>
      </w:r>
      <w:r w:rsidR="008975B6">
        <w:rPr>
          <w:color w:val="000000"/>
          <w:sz w:val="22"/>
          <w:szCs w:val="22"/>
        </w:rPr>
        <w:t xml:space="preserve"> </w:t>
      </w:r>
      <w:r w:rsidR="0054514C" w:rsidRPr="00353697">
        <w:rPr>
          <w:rFonts w:eastAsiaTheme="minorEastAsia" w:hint="eastAsia"/>
          <w:color w:val="000000"/>
          <w:sz w:val="22"/>
          <w:szCs w:val="22"/>
        </w:rPr>
        <w:t xml:space="preserve">relatively time stable </w:t>
      </w:r>
      <w:r w:rsidR="008975B6">
        <w:rPr>
          <w:rFonts w:eastAsiaTheme="minorEastAsia"/>
          <w:color w:val="000000"/>
          <w:sz w:val="22"/>
          <w:szCs w:val="22"/>
        </w:rPr>
        <w:t>vertical jitter components</w:t>
      </w:r>
      <w:r w:rsidR="0016357D">
        <w:rPr>
          <w:color w:val="000000"/>
          <w:sz w:val="22"/>
          <w:szCs w:val="22"/>
        </w:rPr>
        <w:t>.</w:t>
      </w:r>
      <w:r w:rsidR="0016357D">
        <w:rPr>
          <w:rFonts w:eastAsiaTheme="minorEastAsia"/>
          <w:color w:val="000000"/>
          <w:sz w:val="22"/>
          <w:szCs w:val="22"/>
        </w:rPr>
        <w:t xml:space="preserve"> </w:t>
      </w:r>
      <w:r w:rsidR="008975B6">
        <w:rPr>
          <w:color w:val="000000"/>
          <w:sz w:val="22"/>
          <w:szCs w:val="22"/>
        </w:rPr>
        <w:t>Fig 6</w:t>
      </w:r>
      <w:r w:rsidR="00DD5DED" w:rsidRPr="00353697">
        <w:rPr>
          <w:color w:val="000000"/>
          <w:sz w:val="22"/>
          <w:szCs w:val="22"/>
        </w:rPr>
        <w:t xml:space="preserve"> shows this method applied to</w:t>
      </w:r>
      <w:r w:rsidR="00214687" w:rsidRPr="00353697">
        <w:rPr>
          <w:color w:val="000000"/>
          <w:sz w:val="22"/>
          <w:szCs w:val="22"/>
        </w:rPr>
        <w:t xml:space="preserve"> an actual 174° </w:t>
      </w:r>
      <w:r>
        <w:rPr>
          <w:color w:val="000000"/>
          <w:sz w:val="22"/>
          <w:szCs w:val="22"/>
        </w:rPr>
        <w:t xml:space="preserve">mode </w:t>
      </w:r>
      <w:r w:rsidR="00DD5DED" w:rsidRPr="00353697">
        <w:rPr>
          <w:color w:val="000000"/>
          <w:sz w:val="22"/>
          <w:szCs w:val="22"/>
        </w:rPr>
        <w:t>N</w:t>
      </w:r>
      <w:r w:rsidR="00DD5DED" w:rsidRPr="00353697">
        <w:rPr>
          <w:color w:val="000000"/>
          <w:sz w:val="22"/>
          <w:szCs w:val="22"/>
          <w:vertAlign w:val="subscript"/>
        </w:rPr>
        <w:t>av</w:t>
      </w:r>
      <w:r w:rsidR="005D362C">
        <w:rPr>
          <w:color w:val="000000"/>
          <w:sz w:val="22"/>
          <w:szCs w:val="22"/>
        </w:rPr>
        <w:t>=</w:t>
      </w:r>
      <w:r>
        <w:rPr>
          <w:color w:val="000000"/>
          <w:sz w:val="22"/>
          <w:szCs w:val="22"/>
        </w:rPr>
        <w:t xml:space="preserve">50 fringe scan in May, </w:t>
      </w:r>
      <w:r w:rsidR="00DD5DED" w:rsidRPr="00353697">
        <w:rPr>
          <w:color w:val="000000"/>
          <w:sz w:val="22"/>
          <w:szCs w:val="22"/>
        </w:rPr>
        <w:t xml:space="preserve">2014. </w:t>
      </w:r>
      <w:r w:rsidR="00380BD7" w:rsidRPr="00380BD7">
        <w:rPr>
          <w:color w:val="000000"/>
          <w:sz w:val="22"/>
          <w:szCs w:val="22"/>
        </w:rPr>
        <w:t xml:space="preserve">The extracted </w:t>
      </w:r>
      <w:r w:rsidR="005D362C">
        <w:rPr>
          <w:bCs/>
          <w:color w:val="000000"/>
          <w:sz w:val="22"/>
          <w:szCs w:val="22"/>
        </w:rPr>
        <w:t>Δφ</w:t>
      </w:r>
      <w:r w:rsidR="005D362C">
        <w:rPr>
          <w:rFonts w:hint="eastAsia"/>
          <w:bCs/>
          <w:color w:val="000000"/>
          <w:sz w:val="22"/>
          <w:szCs w:val="22"/>
        </w:rPr>
        <w:t>=</w:t>
      </w:r>
      <w:r w:rsidR="00380BD7" w:rsidRPr="00380BD7">
        <w:rPr>
          <w:rFonts w:hint="eastAsia"/>
          <w:bCs/>
          <w:color w:val="000000"/>
          <w:sz w:val="22"/>
          <w:szCs w:val="22"/>
        </w:rPr>
        <w:t>0.74+/-0.03</w:t>
      </w:r>
      <w:r w:rsidR="00380BD7" w:rsidRPr="00380BD7">
        <w:rPr>
          <w:bCs/>
          <w:color w:val="000000"/>
          <w:sz w:val="22"/>
          <w:szCs w:val="22"/>
        </w:rPr>
        <w:t xml:space="preserve"> rad</w:t>
      </w:r>
      <w:r w:rsidR="00405E5A">
        <w:rPr>
          <w:bCs/>
          <w:color w:val="000000"/>
          <w:sz w:val="22"/>
          <w:szCs w:val="22"/>
        </w:rPr>
        <w:t xml:space="preserve"> </w:t>
      </w:r>
      <w:r w:rsidR="00380BD7" w:rsidRPr="00380BD7">
        <w:rPr>
          <w:bCs/>
          <w:color w:val="000000"/>
          <w:sz w:val="22"/>
          <w:szCs w:val="22"/>
        </w:rPr>
        <w:t>correspond</w:t>
      </w:r>
      <w:r w:rsidR="00405E5A">
        <w:rPr>
          <w:bCs/>
          <w:color w:val="000000"/>
          <w:sz w:val="22"/>
          <w:szCs w:val="22"/>
        </w:rPr>
        <w:t>s</w:t>
      </w:r>
      <w:r w:rsidR="00380BD7" w:rsidRPr="00380BD7">
        <w:rPr>
          <w:bCs/>
          <w:color w:val="000000"/>
          <w:sz w:val="22"/>
          <w:szCs w:val="22"/>
        </w:rPr>
        <w:t xml:space="preserve"> to </w:t>
      </w:r>
      <w:r w:rsidR="00405E5A">
        <w:rPr>
          <w:bCs/>
          <w:color w:val="000000"/>
          <w:sz w:val="22"/>
          <w:szCs w:val="22"/>
        </w:rPr>
        <w:t xml:space="preserve">relative position jitter </w:t>
      </w:r>
      <w:r w:rsidR="003B72C9">
        <w:rPr>
          <w:rFonts w:hint="eastAsia"/>
          <w:bCs/>
          <w:color w:val="000000"/>
          <w:sz w:val="22"/>
          <w:szCs w:val="22"/>
        </w:rPr>
        <w:t>Δ</w:t>
      </w:r>
      <w:r>
        <w:rPr>
          <w:bCs/>
          <w:color w:val="000000"/>
          <w:sz w:val="22"/>
          <w:szCs w:val="22"/>
        </w:rPr>
        <w:t>y = 31+/-</w:t>
      </w:r>
      <w:r w:rsidR="003B72C9">
        <w:rPr>
          <w:bCs/>
          <w:color w:val="000000"/>
          <w:sz w:val="22"/>
          <w:szCs w:val="22"/>
        </w:rPr>
        <w:t>1 nm</w:t>
      </w:r>
      <w:r w:rsidR="00380BD7" w:rsidRPr="00380BD7">
        <w:rPr>
          <w:color w:val="000000"/>
          <w:sz w:val="22"/>
          <w:szCs w:val="22"/>
        </w:rPr>
        <w:t>.</w:t>
      </w:r>
      <w:r w:rsidR="00DD5DED" w:rsidRPr="00353697">
        <w:rPr>
          <w:color w:val="000000"/>
          <w:sz w:val="22"/>
          <w:szCs w:val="22"/>
        </w:rPr>
        <w:t xml:space="preserve"> </w:t>
      </w:r>
      <w:r w:rsidR="00CF4982">
        <w:rPr>
          <w:color w:val="000000"/>
          <w:sz w:val="22"/>
          <w:szCs w:val="22"/>
        </w:rPr>
        <w:t xml:space="preserve">In reality, </w:t>
      </w:r>
      <w:r w:rsidR="001860D9">
        <w:rPr>
          <w:rFonts w:hint="eastAsia"/>
          <w:color w:val="000000"/>
          <w:sz w:val="22"/>
          <w:szCs w:val="22"/>
        </w:rPr>
        <w:t>Δφ</w:t>
      </w:r>
      <w:r w:rsidR="001860D9">
        <w:rPr>
          <w:color w:val="000000"/>
          <w:sz w:val="22"/>
          <w:szCs w:val="22"/>
        </w:rPr>
        <w:t xml:space="preserve"> is a combin</w:t>
      </w:r>
      <w:r w:rsidR="00054F4D">
        <w:rPr>
          <w:color w:val="000000"/>
          <w:sz w:val="22"/>
          <w:szCs w:val="22"/>
        </w:rPr>
        <w:t>ation</w:t>
      </w:r>
      <w:r w:rsidR="001860D9">
        <w:rPr>
          <w:color w:val="000000"/>
          <w:sz w:val="22"/>
          <w:szCs w:val="22"/>
        </w:rPr>
        <w:t xml:space="preserve"> of jitters and drifts, and </w:t>
      </w:r>
      <w:r w:rsidR="00054F4D">
        <w:rPr>
          <w:color w:val="000000"/>
          <w:sz w:val="22"/>
          <w:szCs w:val="22"/>
        </w:rPr>
        <w:t>its</w:t>
      </w:r>
      <w:r w:rsidR="001860D9">
        <w:rPr>
          <w:color w:val="000000"/>
          <w:sz w:val="22"/>
          <w:szCs w:val="22"/>
        </w:rPr>
        <w:t xml:space="preserve"> effect depends on the time structure of the fringe scan.</w:t>
      </w:r>
      <w:r w:rsidR="001860D9">
        <w:rPr>
          <w:rFonts w:eastAsiaTheme="minorEastAsia"/>
          <w:color w:val="000000"/>
          <w:sz w:val="22"/>
          <w:szCs w:val="22"/>
        </w:rPr>
        <w:t xml:space="preserve"> </w:t>
      </w:r>
      <w:r w:rsidR="00054F4D">
        <w:rPr>
          <w:rFonts w:eastAsiaTheme="minorEastAsia"/>
          <w:color w:val="000000"/>
          <w:sz w:val="22"/>
          <w:szCs w:val="22"/>
        </w:rPr>
        <w:t xml:space="preserve">Typical </w:t>
      </w:r>
      <w:r w:rsidR="00DD5DED" w:rsidRPr="00353697">
        <w:rPr>
          <w:color w:val="000000"/>
          <w:sz w:val="22"/>
          <w:szCs w:val="22"/>
        </w:rPr>
        <w:lastRenderedPageBreak/>
        <w:t xml:space="preserve">Δφ </w:t>
      </w:r>
      <w:r w:rsidR="00CC4BD5">
        <w:rPr>
          <w:color w:val="000000"/>
          <w:sz w:val="22"/>
          <w:szCs w:val="22"/>
        </w:rPr>
        <w:t>in</w:t>
      </w:r>
      <w:r w:rsidR="00214687" w:rsidRPr="00353697">
        <w:rPr>
          <w:color w:val="000000"/>
          <w:sz w:val="22"/>
          <w:szCs w:val="22"/>
        </w:rPr>
        <w:t xml:space="preserve"> 174</w:t>
      </w:r>
      <w:r w:rsidR="00214687" w:rsidRPr="00353697">
        <w:rPr>
          <w:rFonts w:hint="eastAsia"/>
          <w:color w:val="000000"/>
          <w:sz w:val="22"/>
          <w:szCs w:val="22"/>
        </w:rPr>
        <w:t>°</w:t>
      </w:r>
      <w:r w:rsidR="00054F4D">
        <w:rPr>
          <w:color w:val="000000"/>
          <w:sz w:val="22"/>
          <w:szCs w:val="22"/>
        </w:rPr>
        <w:t xml:space="preserve"> mode scans in Apr</w:t>
      </w:r>
      <w:r>
        <w:rPr>
          <w:color w:val="000000"/>
          <w:sz w:val="22"/>
          <w:szCs w:val="22"/>
        </w:rPr>
        <w:t>il</w:t>
      </w:r>
      <w:r w:rsidR="00054F4D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>June</w:t>
      </w:r>
      <w:r w:rsidR="00214687" w:rsidRPr="00353697">
        <w:rPr>
          <w:color w:val="000000"/>
          <w:sz w:val="22"/>
          <w:szCs w:val="22"/>
        </w:rPr>
        <w:t xml:space="preserve"> of 2014 </w:t>
      </w:r>
      <w:r w:rsidR="00CC4BD5">
        <w:rPr>
          <w:color w:val="000000"/>
          <w:sz w:val="22"/>
          <w:szCs w:val="22"/>
        </w:rPr>
        <w:t xml:space="preserve">ranges as </w:t>
      </w:r>
      <w:r w:rsidR="00CC4BD5">
        <w:rPr>
          <w:rFonts w:eastAsiaTheme="minorEastAsia" w:hint="eastAsia"/>
          <w:color w:val="000000"/>
          <w:sz w:val="22"/>
          <w:szCs w:val="22"/>
        </w:rPr>
        <w:t>4</w:t>
      </w:r>
      <w:r w:rsidR="00214687" w:rsidRPr="00353697">
        <w:rPr>
          <w:rFonts w:eastAsiaTheme="minorEastAsia" w:hint="eastAsia"/>
          <w:color w:val="000000"/>
          <w:sz w:val="22"/>
          <w:szCs w:val="22"/>
        </w:rPr>
        <w:t xml:space="preserve">00 </w:t>
      </w:r>
      <w:r w:rsidR="001860D9">
        <w:rPr>
          <w:rFonts w:eastAsiaTheme="minorEastAsia"/>
          <w:color w:val="000000"/>
          <w:sz w:val="22"/>
          <w:szCs w:val="22"/>
        </w:rPr>
        <w:t>-</w:t>
      </w:r>
      <w:r w:rsidR="00CC4BD5">
        <w:rPr>
          <w:rFonts w:eastAsiaTheme="minorEastAsia" w:hint="eastAsia"/>
          <w:color w:val="000000"/>
          <w:sz w:val="22"/>
          <w:szCs w:val="22"/>
        </w:rPr>
        <w:t>75</w:t>
      </w:r>
      <w:r w:rsidR="00214687" w:rsidRPr="00353697">
        <w:rPr>
          <w:rFonts w:eastAsiaTheme="minorEastAsia" w:hint="eastAsia"/>
          <w:color w:val="000000"/>
          <w:sz w:val="22"/>
          <w:szCs w:val="22"/>
        </w:rPr>
        <w:t>0 mrad</w:t>
      </w:r>
      <w:r w:rsidR="00CC4BD5">
        <w:rPr>
          <w:rFonts w:eastAsiaTheme="minorEastAsia" w:hint="eastAsia"/>
          <w:color w:val="000000"/>
          <w:sz w:val="22"/>
          <w:szCs w:val="22"/>
        </w:rPr>
        <w:t xml:space="preserve">. </w:t>
      </w:r>
      <w:r w:rsidR="00D817FF" w:rsidRPr="00D817FF">
        <w:rPr>
          <w:rFonts w:eastAsia="ヒラギノ明朝 ProN W3"/>
          <w:sz w:val="22"/>
          <w:szCs w:val="22"/>
        </w:rPr>
        <w:t>corresponding to</w:t>
      </w:r>
      <w:r w:rsidR="00D817FF" w:rsidRPr="00D817FF">
        <w:rPr>
          <w:rFonts w:eastAsia="ヒラギノ明朝 ProN W3" w:hint="eastAsia"/>
          <w:sz w:val="22"/>
          <w:szCs w:val="22"/>
        </w:rPr>
        <w:t>Δ</w:t>
      </w:r>
      <w:r w:rsidR="00D817FF">
        <w:rPr>
          <w:rFonts w:eastAsia="ヒラギノ明朝 ProN W3"/>
          <w:sz w:val="22"/>
          <w:szCs w:val="22"/>
        </w:rPr>
        <w:t>y of 15</w:t>
      </w:r>
      <w:r w:rsidR="00D817FF" w:rsidRPr="00D817FF">
        <w:rPr>
          <w:rFonts w:eastAsia="ヒラギノ明朝 ProN W3"/>
          <w:sz w:val="22"/>
          <w:szCs w:val="22"/>
        </w:rPr>
        <w:t>-30 nm.</w:t>
      </w:r>
      <w:r w:rsidR="00D817FF">
        <w:rPr>
          <w:rFonts w:eastAsiaTheme="minorEastAsia"/>
          <w:color w:val="000000"/>
          <w:sz w:val="22"/>
          <w:szCs w:val="22"/>
        </w:rPr>
        <w:t xml:space="preserve"> </w:t>
      </w:r>
      <w:r w:rsidR="00DD5DED" w:rsidRPr="00353697">
        <w:rPr>
          <w:rFonts w:hint="eastAsia"/>
          <w:color w:val="000000"/>
          <w:sz w:val="22"/>
          <w:szCs w:val="22"/>
        </w:rPr>
        <w:t>Δφ</w:t>
      </w:r>
      <w:r w:rsidR="00DD5DED" w:rsidRPr="00353697">
        <w:rPr>
          <w:color w:val="000000"/>
          <w:sz w:val="22"/>
          <w:szCs w:val="22"/>
        </w:rPr>
        <w:t xml:space="preserve"> is smaller for 30</w:t>
      </w:r>
      <w:r w:rsidR="00DD5DED" w:rsidRPr="00353697">
        <w:rPr>
          <w:rFonts w:hint="eastAsia"/>
          <w:color w:val="000000"/>
          <w:sz w:val="22"/>
          <w:szCs w:val="22"/>
        </w:rPr>
        <w:t>°</w:t>
      </w:r>
      <w:r w:rsidR="00DD5DED" w:rsidRPr="00353697">
        <w:rPr>
          <w:color w:val="000000"/>
          <w:sz w:val="22"/>
          <w:szCs w:val="22"/>
        </w:rPr>
        <w:t xml:space="preserve"> mode</w:t>
      </w:r>
      <w:r w:rsidR="001860D9">
        <w:rPr>
          <w:color w:val="000000"/>
          <w:sz w:val="22"/>
          <w:szCs w:val="22"/>
        </w:rPr>
        <w:t xml:space="preserve">, which </w:t>
      </w:r>
      <w:r w:rsidR="00DD5DED" w:rsidRPr="00353697">
        <w:rPr>
          <w:color w:val="000000"/>
          <w:sz w:val="22"/>
          <w:szCs w:val="22"/>
        </w:rPr>
        <w:t xml:space="preserve">may be explained by that the </w:t>
      </w:r>
      <w:r w:rsidR="001860D9">
        <w:rPr>
          <w:color w:val="000000"/>
          <w:sz w:val="22"/>
          <w:szCs w:val="22"/>
        </w:rPr>
        <w:t xml:space="preserve">shorter </w:t>
      </w:r>
      <w:r w:rsidR="00DD5DED" w:rsidRPr="00353697">
        <w:rPr>
          <w:color w:val="000000"/>
          <w:sz w:val="22"/>
          <w:szCs w:val="22"/>
        </w:rPr>
        <w:t xml:space="preserve">path length </w:t>
      </w:r>
      <w:r w:rsidR="001860D9">
        <w:rPr>
          <w:color w:val="000000"/>
          <w:sz w:val="22"/>
          <w:szCs w:val="22"/>
        </w:rPr>
        <w:t>receives</w:t>
      </w:r>
      <w:r w:rsidR="00DD5DED" w:rsidRPr="00353697">
        <w:rPr>
          <w:color w:val="000000"/>
          <w:sz w:val="22"/>
          <w:szCs w:val="22"/>
        </w:rPr>
        <w:t xml:space="preserve"> less ef</w:t>
      </w:r>
      <w:r w:rsidR="001860D9">
        <w:rPr>
          <w:color w:val="000000"/>
          <w:sz w:val="22"/>
          <w:szCs w:val="22"/>
        </w:rPr>
        <w:t>fect from laser pointing jitter, and that</w:t>
      </w:r>
      <w:r w:rsidR="00DD5DED" w:rsidRPr="00353697">
        <w:rPr>
          <w:color w:val="000000"/>
          <w:sz w:val="22"/>
          <w:szCs w:val="22"/>
        </w:rPr>
        <w:t xml:space="preserve"> the same e</w:t>
      </w:r>
      <w:r w:rsidR="00DD5DED" w:rsidRPr="00353697">
        <w:rPr>
          <w:color w:val="000000"/>
          <w:sz w:val="22"/>
          <w:szCs w:val="22"/>
          <w:vertAlign w:val="superscript"/>
        </w:rPr>
        <w:t xml:space="preserve">- </w:t>
      </w:r>
      <w:r w:rsidR="00DD5DED" w:rsidRPr="00353697">
        <w:rPr>
          <w:color w:val="000000"/>
          <w:sz w:val="22"/>
          <w:szCs w:val="22"/>
        </w:rPr>
        <w:t>beam jitter leads to l</w:t>
      </w:r>
      <w:r w:rsidR="001860D9">
        <w:rPr>
          <w:color w:val="000000"/>
          <w:sz w:val="22"/>
          <w:szCs w:val="22"/>
        </w:rPr>
        <w:t xml:space="preserve">ess </w:t>
      </w:r>
      <w:r w:rsidR="00DD5DED" w:rsidRPr="00353697">
        <w:rPr>
          <w:rFonts w:hint="eastAsia"/>
          <w:color w:val="000000"/>
          <w:sz w:val="22"/>
          <w:szCs w:val="22"/>
        </w:rPr>
        <w:t>Δφ</w:t>
      </w:r>
      <w:r w:rsidR="00DD5DED" w:rsidRPr="00353697">
        <w:rPr>
          <w:color w:val="000000"/>
          <w:sz w:val="22"/>
          <w:szCs w:val="22"/>
        </w:rPr>
        <w:t xml:space="preserve"> for a </w:t>
      </w:r>
      <w:r w:rsidR="001860D9">
        <w:rPr>
          <w:color w:val="000000"/>
          <w:sz w:val="22"/>
          <w:szCs w:val="22"/>
        </w:rPr>
        <w:t xml:space="preserve">smaller </w:t>
      </w:r>
      <w:r w:rsidR="001860D9">
        <w:rPr>
          <w:rFonts w:hint="eastAsia"/>
          <w:color w:val="000000"/>
          <w:sz w:val="22"/>
          <w:szCs w:val="22"/>
        </w:rPr>
        <w:t>θ</w:t>
      </w:r>
      <w:r w:rsidR="001860D9">
        <w:rPr>
          <w:color w:val="000000"/>
          <w:sz w:val="22"/>
          <w:szCs w:val="22"/>
        </w:rPr>
        <w:t xml:space="preserve"> mode. </w:t>
      </w:r>
    </w:p>
    <w:p w14:paraId="013B938B" w14:textId="3EAAA665" w:rsidR="00E544F2" w:rsidRDefault="001860D9" w:rsidP="00A1256F">
      <w:pPr>
        <w:pStyle w:val="af2"/>
        <w:ind w:leftChars="0"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0F6B48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ince </w:t>
      </w:r>
      <w:r w:rsidR="000F6B48">
        <w:rPr>
          <w:color w:val="000000"/>
          <w:sz w:val="22"/>
          <w:szCs w:val="22"/>
        </w:rPr>
        <w:t xml:space="preserve">∆φ is one of the </w:t>
      </w:r>
      <w:r w:rsidRPr="00353697">
        <w:rPr>
          <w:color w:val="000000"/>
          <w:sz w:val="22"/>
          <w:szCs w:val="22"/>
        </w:rPr>
        <w:t>dominant systematic error</w:t>
      </w:r>
      <w:r w:rsidR="000F6B48">
        <w:rPr>
          <w:color w:val="000000"/>
          <w:sz w:val="22"/>
          <w:szCs w:val="22"/>
        </w:rPr>
        <w:t xml:space="preserve">s for </w:t>
      </w:r>
      <w:r w:rsidR="000F6B48" w:rsidRPr="00353697">
        <w:rPr>
          <w:rFonts w:hint="eastAsia"/>
          <w:color w:val="000000"/>
          <w:sz w:val="22"/>
          <w:szCs w:val="22"/>
        </w:rPr>
        <w:t>σ</w:t>
      </w:r>
      <w:r w:rsidR="000F6B48" w:rsidRPr="00353697">
        <w:rPr>
          <w:color w:val="000000"/>
          <w:sz w:val="22"/>
          <w:szCs w:val="22"/>
          <w:vertAlign w:val="subscript"/>
        </w:rPr>
        <w:t>y</w:t>
      </w:r>
      <w:r w:rsidR="000F6B48">
        <w:rPr>
          <w:color w:val="000000"/>
          <w:sz w:val="22"/>
          <w:szCs w:val="22"/>
          <w:vertAlign w:val="subscript"/>
        </w:rPr>
        <w:t xml:space="preserve">,meas </w:t>
      </w:r>
      <w:r w:rsidR="000F6B48">
        <w:rPr>
          <w:color w:val="000000"/>
          <w:sz w:val="22"/>
          <w:szCs w:val="22"/>
        </w:rPr>
        <w:t xml:space="preserve">, </w:t>
      </w:r>
      <w:r w:rsidR="000F6B48" w:rsidRPr="00353697">
        <w:rPr>
          <w:rFonts w:eastAsiaTheme="minorEastAsia" w:hint="eastAsia"/>
          <w:color w:val="000000"/>
          <w:sz w:val="22"/>
          <w:szCs w:val="22"/>
        </w:rPr>
        <w:t>analysis</w:t>
      </w:r>
      <w:r w:rsidR="000F6B48" w:rsidRPr="00353697">
        <w:rPr>
          <w:color w:val="000000"/>
          <w:sz w:val="22"/>
          <w:szCs w:val="22"/>
        </w:rPr>
        <w:t xml:space="preserve"> precision</w:t>
      </w:r>
      <w:r w:rsidR="000F6B48">
        <w:rPr>
          <w:color w:val="000000"/>
          <w:sz w:val="22"/>
          <w:szCs w:val="22"/>
        </w:rPr>
        <w:t xml:space="preserve"> of </w:t>
      </w:r>
      <w:r w:rsidR="000F6B48">
        <w:rPr>
          <w:rFonts w:hint="eastAsia"/>
          <w:color w:val="000000"/>
          <w:sz w:val="22"/>
          <w:szCs w:val="22"/>
        </w:rPr>
        <w:t>Δφ</w:t>
      </w:r>
      <w:r w:rsidR="000F6B48">
        <w:rPr>
          <w:color w:val="000000"/>
          <w:sz w:val="22"/>
          <w:szCs w:val="22"/>
        </w:rPr>
        <w:t xml:space="preserve"> </w:t>
      </w:r>
      <w:r w:rsidR="001A57EE">
        <w:rPr>
          <w:color w:val="000000"/>
          <w:sz w:val="22"/>
          <w:szCs w:val="22"/>
        </w:rPr>
        <w:t xml:space="preserve">is demonstrated </w:t>
      </w:r>
      <w:r w:rsidR="000F6B48">
        <w:rPr>
          <w:color w:val="000000"/>
          <w:sz w:val="22"/>
          <w:szCs w:val="22"/>
        </w:rPr>
        <w:t>under a variety of scenarios</w:t>
      </w:r>
      <w:r w:rsidR="001A57EE">
        <w:rPr>
          <w:color w:val="000000"/>
          <w:sz w:val="22"/>
          <w:szCs w:val="22"/>
        </w:rPr>
        <w:t xml:space="preserve"> using simulation</w:t>
      </w:r>
      <w:r w:rsidR="000F6B48">
        <w:rPr>
          <w:color w:val="000000"/>
          <w:sz w:val="22"/>
          <w:szCs w:val="22"/>
        </w:rPr>
        <w:t>. One example is described below.</w:t>
      </w:r>
    </w:p>
    <w:p w14:paraId="23458365" w14:textId="77777777" w:rsidR="001A36AF" w:rsidRPr="001860D9" w:rsidRDefault="001A36AF" w:rsidP="00A1256F">
      <w:pPr>
        <w:pStyle w:val="af2"/>
        <w:ind w:leftChars="0" w:left="0"/>
        <w:jc w:val="both"/>
        <w:rPr>
          <w:rFonts w:eastAsiaTheme="minorEastAsia"/>
          <w:color w:val="000000"/>
          <w:sz w:val="22"/>
          <w:szCs w:val="22"/>
        </w:rPr>
      </w:pPr>
    </w:p>
    <w:p w14:paraId="5DD86970" w14:textId="3D32EBB2" w:rsidR="00DD5DED" w:rsidRPr="00DB1ABA" w:rsidRDefault="00DD5DED" w:rsidP="00A1256F">
      <w:pPr>
        <w:shd w:val="clear" w:color="auto" w:fill="FFFFFF"/>
        <w:jc w:val="both"/>
        <w:rPr>
          <w:rFonts w:cs="Arial"/>
          <w:b/>
          <w:color w:val="000000"/>
          <w:sz w:val="22"/>
          <w:szCs w:val="22"/>
        </w:rPr>
      </w:pPr>
      <w:r w:rsidRPr="00DB1ABA">
        <w:rPr>
          <w:rFonts w:cs="Arial"/>
          <w:b/>
          <w:color w:val="000000"/>
          <w:sz w:val="22"/>
          <w:szCs w:val="22"/>
        </w:rPr>
        <w:t xml:space="preserve">Simulation using </w:t>
      </w:r>
      <w:r w:rsidR="000F6B48">
        <w:rPr>
          <w:rFonts w:cs="Arial"/>
          <w:b/>
          <w:color w:val="000000"/>
          <w:sz w:val="22"/>
          <w:szCs w:val="22"/>
        </w:rPr>
        <w:t>an example of realistic phase jitter</w:t>
      </w:r>
      <w:r w:rsidR="00563010">
        <w:rPr>
          <w:rFonts w:cs="Arial"/>
          <w:b/>
          <w:color w:val="000000"/>
          <w:sz w:val="22"/>
          <w:szCs w:val="22"/>
        </w:rPr>
        <w:t xml:space="preserve"> and d</w:t>
      </w:r>
      <w:r w:rsidRPr="00DB1ABA">
        <w:rPr>
          <w:rFonts w:cs="Arial"/>
          <w:b/>
          <w:color w:val="000000"/>
          <w:sz w:val="22"/>
          <w:szCs w:val="22"/>
        </w:rPr>
        <w:t>rift</w:t>
      </w:r>
    </w:p>
    <w:p w14:paraId="2ECD3327" w14:textId="5F6F608C" w:rsidR="00C61F8F" w:rsidRPr="004039FC" w:rsidRDefault="00563010" w:rsidP="00A1256F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D6BD8" w:rsidRPr="004039FC">
        <w:rPr>
          <w:color w:val="000000"/>
          <w:sz w:val="22"/>
          <w:szCs w:val="22"/>
        </w:rPr>
        <w:t>The phase variation of the laser fringes had been measured by T.Yamanaka in 2009[</w:t>
      </w:r>
      <w:r w:rsidR="00F425AF" w:rsidRPr="004039FC">
        <w:rPr>
          <w:color w:val="000000"/>
          <w:sz w:val="22"/>
          <w:szCs w:val="22"/>
        </w:rPr>
        <w:t>16</w:t>
      </w:r>
      <w:r w:rsidR="002D6BD8" w:rsidRPr="004039FC">
        <w:rPr>
          <w:color w:val="000000"/>
          <w:sz w:val="22"/>
          <w:szCs w:val="22"/>
        </w:rPr>
        <w:t xml:space="preserve">] using a previously installed phase monitor. </w:t>
      </w:r>
      <w:r w:rsidR="005A25A2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his</w:t>
      </w:r>
      <w:r w:rsidR="00120B27">
        <w:rPr>
          <w:color w:val="000000"/>
          <w:sz w:val="22"/>
          <w:szCs w:val="22"/>
        </w:rPr>
        <w:t xml:space="preserve"> used a different laser f</w:t>
      </w:r>
      <w:r w:rsidR="00187914" w:rsidRPr="004039FC">
        <w:rPr>
          <w:color w:val="000000"/>
          <w:sz w:val="22"/>
          <w:szCs w:val="22"/>
        </w:rPr>
        <w:t>rom the current one, and took place during beam off time</w:t>
      </w:r>
      <w:r w:rsidR="000B739C" w:rsidRPr="004039FC">
        <w:rPr>
          <w:color w:val="000000"/>
          <w:sz w:val="22"/>
          <w:szCs w:val="22"/>
        </w:rPr>
        <w:t xml:space="preserve">, thus </w:t>
      </w:r>
      <w:r w:rsidR="005A25A2">
        <w:rPr>
          <w:color w:val="000000"/>
          <w:sz w:val="22"/>
          <w:szCs w:val="22"/>
        </w:rPr>
        <w:t>excludes</w:t>
      </w:r>
      <w:r w:rsidR="000B739C" w:rsidRPr="004039FC">
        <w:rPr>
          <w:color w:val="000000"/>
          <w:sz w:val="22"/>
          <w:szCs w:val="22"/>
        </w:rPr>
        <w:t xml:space="preserve"> e</w:t>
      </w:r>
      <w:r w:rsidR="000B739C" w:rsidRPr="004039FC">
        <w:rPr>
          <w:color w:val="000000"/>
          <w:sz w:val="22"/>
          <w:szCs w:val="22"/>
          <w:vertAlign w:val="superscript"/>
        </w:rPr>
        <w:t xml:space="preserve">- </w:t>
      </w:r>
      <w:r w:rsidR="000B739C" w:rsidRPr="004039FC">
        <w:rPr>
          <w:color w:val="000000"/>
          <w:sz w:val="22"/>
          <w:szCs w:val="22"/>
        </w:rPr>
        <w:t>beam jitters</w:t>
      </w:r>
      <w:r w:rsidR="00187914" w:rsidRPr="004039FC">
        <w:rPr>
          <w:color w:val="000000"/>
          <w:sz w:val="22"/>
          <w:szCs w:val="22"/>
        </w:rPr>
        <w:t xml:space="preserve">. </w:t>
      </w:r>
      <w:r w:rsidR="002D6BD8" w:rsidRPr="004039FC">
        <w:rPr>
          <w:color w:val="000000"/>
          <w:sz w:val="22"/>
          <w:szCs w:val="22"/>
        </w:rPr>
        <w:t>Th</w:t>
      </w:r>
      <w:r w:rsidR="0061509D" w:rsidRPr="004039FC">
        <w:rPr>
          <w:color w:val="000000"/>
          <w:sz w:val="22"/>
          <w:szCs w:val="22"/>
        </w:rPr>
        <w:t>e reproduced version of th</w:t>
      </w:r>
      <w:r w:rsidR="002D6BD8" w:rsidRPr="004039FC">
        <w:rPr>
          <w:color w:val="000000"/>
          <w:sz w:val="22"/>
          <w:szCs w:val="22"/>
        </w:rPr>
        <w:t xml:space="preserve">is data </w:t>
      </w:r>
      <w:r w:rsidR="008975B6" w:rsidRPr="004039FC">
        <w:rPr>
          <w:color w:val="000000"/>
          <w:sz w:val="22"/>
          <w:szCs w:val="22"/>
        </w:rPr>
        <w:t xml:space="preserve">(Fig 7 </w:t>
      </w:r>
      <w:r w:rsidR="00B15A13" w:rsidRPr="004039FC">
        <w:rPr>
          <w:color w:val="000000"/>
          <w:sz w:val="22"/>
          <w:szCs w:val="22"/>
        </w:rPr>
        <w:t>left</w:t>
      </w:r>
      <w:r w:rsidR="002D6BD8" w:rsidRPr="004039FC">
        <w:rPr>
          <w:color w:val="000000"/>
          <w:sz w:val="22"/>
          <w:szCs w:val="22"/>
        </w:rPr>
        <w:t>)</w:t>
      </w:r>
      <w:r w:rsidR="005A25A2">
        <w:rPr>
          <w:color w:val="000000"/>
          <w:sz w:val="22"/>
          <w:szCs w:val="22"/>
        </w:rPr>
        <w:t xml:space="preserve">, whose rms is 0.448 rad, </w:t>
      </w:r>
      <w:r w:rsidR="0061509D" w:rsidRPr="004039FC">
        <w:rPr>
          <w:color w:val="000000"/>
          <w:sz w:val="22"/>
          <w:szCs w:val="22"/>
        </w:rPr>
        <w:t>was</w:t>
      </w:r>
      <w:r w:rsidR="002D6BD8" w:rsidRPr="004039FC">
        <w:rPr>
          <w:color w:val="000000"/>
          <w:sz w:val="22"/>
          <w:szCs w:val="22"/>
        </w:rPr>
        <w:t xml:space="preserve"> input into fringe scan simulation for</w:t>
      </w:r>
      <w:r w:rsidR="004039FC" w:rsidRPr="004039FC">
        <w:rPr>
          <w:color w:val="000000"/>
          <w:sz w:val="22"/>
          <w:szCs w:val="22"/>
        </w:rPr>
        <w:t xml:space="preserve"> </w:t>
      </w:r>
      <w:r w:rsidR="002D6BD8" w:rsidRPr="004039FC">
        <w:rPr>
          <w:color w:val="000000"/>
          <w:sz w:val="22"/>
          <w:szCs w:val="22"/>
        </w:rPr>
        <w:t>σ</w:t>
      </w:r>
      <w:r w:rsidR="002D6BD8" w:rsidRPr="004039FC">
        <w:rPr>
          <w:color w:val="000000"/>
          <w:sz w:val="22"/>
          <w:szCs w:val="22"/>
          <w:vertAlign w:val="subscript"/>
        </w:rPr>
        <w:t>y</w:t>
      </w:r>
      <w:r w:rsidR="005F6071" w:rsidRPr="004039FC">
        <w:rPr>
          <w:color w:val="000000"/>
          <w:sz w:val="22"/>
          <w:szCs w:val="22"/>
          <w:vertAlign w:val="subscript"/>
        </w:rPr>
        <w:t>0</w:t>
      </w:r>
      <w:r w:rsidR="002D6BD8" w:rsidRPr="004039FC">
        <w:rPr>
          <w:color w:val="000000"/>
          <w:sz w:val="22"/>
          <w:szCs w:val="22"/>
        </w:rPr>
        <w:t xml:space="preserve"> = 40 nm </w:t>
      </w:r>
      <w:r w:rsidR="005F6071" w:rsidRPr="004039FC">
        <w:rPr>
          <w:color w:val="000000"/>
          <w:sz w:val="22"/>
          <w:szCs w:val="22"/>
        </w:rPr>
        <w:t>M</w:t>
      </w:r>
      <w:r w:rsidR="005F6071" w:rsidRPr="004039FC">
        <w:rPr>
          <w:color w:val="000000"/>
          <w:sz w:val="22"/>
          <w:szCs w:val="22"/>
          <w:vertAlign w:val="subscript"/>
        </w:rPr>
        <w:t>0</w:t>
      </w:r>
      <w:r w:rsidR="005F6071" w:rsidRPr="004039FC">
        <w:rPr>
          <w:color w:val="000000"/>
          <w:sz w:val="22"/>
          <w:szCs w:val="22"/>
        </w:rPr>
        <w:t xml:space="preserve"> = 0.636 </w:t>
      </w:r>
      <w:r w:rsidR="002D6BD8" w:rsidRPr="004039FC">
        <w:rPr>
          <w:color w:val="000000"/>
          <w:sz w:val="22"/>
          <w:szCs w:val="22"/>
        </w:rPr>
        <w:t>for 174° mode</w:t>
      </w:r>
      <w:r w:rsidR="00462CAC" w:rsidRPr="004039FC">
        <w:rPr>
          <w:color w:val="000000"/>
          <w:sz w:val="22"/>
          <w:szCs w:val="22"/>
        </w:rPr>
        <w:t xml:space="preserve">, </w:t>
      </w:r>
      <w:r w:rsidR="00EE1EAC" w:rsidRPr="004039FC">
        <w:rPr>
          <w:color w:val="000000"/>
          <w:sz w:val="22"/>
          <w:szCs w:val="22"/>
        </w:rPr>
        <w:t>along with</w:t>
      </w:r>
      <w:r w:rsidR="00462CAC" w:rsidRPr="004039FC">
        <w:rPr>
          <w:color w:val="000000"/>
          <w:sz w:val="22"/>
          <w:szCs w:val="22"/>
        </w:rPr>
        <w:t xml:space="preserve"> a</w:t>
      </w:r>
      <w:r w:rsidR="004039FC" w:rsidRPr="004039FC">
        <w:rPr>
          <w:color w:val="000000"/>
          <w:sz w:val="22"/>
          <w:szCs w:val="22"/>
        </w:rPr>
        <w:t xml:space="preserve"> particular realistic scenario of a</w:t>
      </w:r>
      <w:r w:rsidR="00462CAC" w:rsidRPr="004039FC">
        <w:rPr>
          <w:color w:val="000000"/>
          <w:sz w:val="22"/>
          <w:szCs w:val="22"/>
        </w:rPr>
        <w:t xml:space="preserve"> linear phase drift of 80 mrad/min</w:t>
      </w:r>
      <w:r>
        <w:rPr>
          <w:color w:val="000000"/>
          <w:sz w:val="22"/>
          <w:szCs w:val="22"/>
        </w:rPr>
        <w:t xml:space="preserve"> and a 0.7 rad jump at φ=</w:t>
      </w:r>
      <w:r w:rsidR="00187914" w:rsidRPr="004039FC">
        <w:rPr>
          <w:color w:val="000000"/>
          <w:sz w:val="22"/>
          <w:szCs w:val="22"/>
        </w:rPr>
        <w:t>11 rad</w:t>
      </w:r>
      <w:r w:rsidR="00462CAC" w:rsidRPr="004039FC">
        <w:rPr>
          <w:color w:val="000000"/>
          <w:sz w:val="22"/>
          <w:szCs w:val="22"/>
        </w:rPr>
        <w:t xml:space="preserve">. </w:t>
      </w:r>
      <w:r w:rsidR="00C61F8F" w:rsidRPr="004039FC">
        <w:rPr>
          <w:color w:val="000000"/>
          <w:sz w:val="22"/>
          <w:szCs w:val="22"/>
        </w:rPr>
        <w:t>Vertical jitter</w:t>
      </w:r>
      <w:r w:rsidR="005A25A2">
        <w:rPr>
          <w:color w:val="000000"/>
          <w:sz w:val="22"/>
          <w:szCs w:val="22"/>
        </w:rPr>
        <w:t xml:space="preserve"> input gives</w:t>
      </w:r>
      <w:r>
        <w:rPr>
          <w:color w:val="000000"/>
          <w:sz w:val="22"/>
          <w:szCs w:val="22"/>
        </w:rPr>
        <w:t xml:space="preserve"> 5%, 23% and 10% jitters w.r.t. E</w:t>
      </w:r>
      <w:r w:rsidRPr="005A25A2">
        <w:rPr>
          <w:color w:val="000000"/>
          <w:sz w:val="22"/>
          <w:szCs w:val="22"/>
          <w:vertAlign w:val="subscript"/>
        </w:rPr>
        <w:t>avg</w:t>
      </w:r>
      <w:r>
        <w:rPr>
          <w:color w:val="000000"/>
          <w:sz w:val="22"/>
          <w:szCs w:val="22"/>
        </w:rPr>
        <w:t xml:space="preserve"> from </w:t>
      </w:r>
      <w:r w:rsidR="002D6BD8" w:rsidRPr="004039FC">
        <w:rPr>
          <w:color w:val="000000"/>
          <w:sz w:val="22"/>
          <w:szCs w:val="22"/>
        </w:rPr>
        <w:t>C</w:t>
      </w:r>
      <w:r w:rsidR="002D6BD8" w:rsidRPr="004039FC">
        <w:rPr>
          <w:color w:val="000000"/>
          <w:sz w:val="22"/>
          <w:szCs w:val="22"/>
          <w:vertAlign w:val="subscript"/>
        </w:rPr>
        <w:t>const</w:t>
      </w:r>
      <w:r w:rsidR="005A25A2">
        <w:rPr>
          <w:color w:val="000000"/>
          <w:sz w:val="22"/>
          <w:szCs w:val="22"/>
        </w:rPr>
        <w:t xml:space="preserve">, </w:t>
      </w:r>
      <w:r w:rsidR="002D6BD8" w:rsidRPr="004039FC">
        <w:rPr>
          <w:color w:val="000000"/>
          <w:sz w:val="22"/>
          <w:szCs w:val="22"/>
        </w:rPr>
        <w:t>C</w:t>
      </w:r>
      <w:r w:rsidR="002D6BD8" w:rsidRPr="004039FC">
        <w:rPr>
          <w:color w:val="000000"/>
          <w:sz w:val="22"/>
          <w:szCs w:val="22"/>
          <w:vertAlign w:val="subscript"/>
        </w:rPr>
        <w:t xml:space="preserve">stat </w:t>
      </w:r>
      <w:r w:rsidR="005A25A2">
        <w:rPr>
          <w:color w:val="000000"/>
          <w:sz w:val="22"/>
          <w:szCs w:val="22"/>
        </w:rPr>
        <w:t>, and</w:t>
      </w:r>
      <w:r w:rsidR="002D6BD8" w:rsidRPr="004039FC">
        <w:rPr>
          <w:color w:val="000000"/>
          <w:sz w:val="22"/>
          <w:szCs w:val="22"/>
        </w:rPr>
        <w:t xml:space="preserve"> C</w:t>
      </w:r>
      <w:r w:rsidR="002D6BD8" w:rsidRPr="004039FC">
        <w:rPr>
          <w:color w:val="000000"/>
          <w:sz w:val="22"/>
          <w:szCs w:val="22"/>
          <w:vertAlign w:val="subscript"/>
        </w:rPr>
        <w:t>linear</w:t>
      </w:r>
      <w:r w:rsidR="005A25A2">
        <w:rPr>
          <w:color w:val="000000"/>
          <w:sz w:val="22"/>
          <w:szCs w:val="22"/>
        </w:rPr>
        <w:t xml:space="preserve"> i</w:t>
      </w:r>
      <w:r>
        <w:rPr>
          <w:color w:val="000000"/>
          <w:sz w:val="22"/>
          <w:szCs w:val="22"/>
        </w:rPr>
        <w:t xml:space="preserve">n eq(10) respectively. </w:t>
      </w:r>
      <w:r w:rsidR="00C61F8F" w:rsidRPr="004039FC">
        <w:rPr>
          <w:color w:val="000000"/>
          <w:sz w:val="22"/>
          <w:szCs w:val="22"/>
        </w:rPr>
        <w:t>T</w:t>
      </w:r>
      <w:r w:rsidR="002D6BD8" w:rsidRPr="004039FC">
        <w:rPr>
          <w:color w:val="000000"/>
          <w:sz w:val="22"/>
          <w:szCs w:val="22"/>
        </w:rPr>
        <w:t>he aim is to</w:t>
      </w:r>
      <w:r w:rsidR="00462CAC" w:rsidRPr="004039FC">
        <w:rPr>
          <w:color w:val="000000"/>
          <w:sz w:val="22"/>
          <w:szCs w:val="22"/>
        </w:rPr>
        <w:t xml:space="preserve"> observe the effect on M</w:t>
      </w:r>
      <w:r w:rsidR="00462CAC" w:rsidRPr="004039FC">
        <w:rPr>
          <w:color w:val="000000"/>
          <w:sz w:val="22"/>
          <w:szCs w:val="22"/>
          <w:vertAlign w:val="subscript"/>
        </w:rPr>
        <w:t>meas</w:t>
      </w:r>
      <w:r w:rsidR="002D6BD8" w:rsidRPr="004039FC">
        <w:rPr>
          <w:color w:val="000000"/>
          <w:sz w:val="22"/>
          <w:szCs w:val="22"/>
        </w:rPr>
        <w:t xml:space="preserve"> </w:t>
      </w:r>
      <w:r w:rsidR="00C63D82" w:rsidRPr="004039FC">
        <w:rPr>
          <w:color w:val="000000"/>
          <w:sz w:val="22"/>
          <w:szCs w:val="22"/>
        </w:rPr>
        <w:t>from this non-Gaussian fluctuation (“Δφ</w:t>
      </w:r>
      <w:r w:rsidR="00C63D82" w:rsidRPr="004039FC">
        <w:rPr>
          <w:color w:val="000000"/>
          <w:sz w:val="22"/>
          <w:szCs w:val="22"/>
          <w:vertAlign w:val="subscript"/>
        </w:rPr>
        <w:t>in</w:t>
      </w:r>
      <w:r w:rsidR="00C63D82" w:rsidRPr="004039FC">
        <w:rPr>
          <w:color w:val="000000"/>
          <w:sz w:val="22"/>
          <w:szCs w:val="22"/>
        </w:rPr>
        <w:t xml:space="preserve">”) </w:t>
      </w:r>
      <w:r w:rsidR="002D6BD8" w:rsidRPr="004039FC">
        <w:rPr>
          <w:color w:val="000000"/>
          <w:sz w:val="22"/>
          <w:szCs w:val="22"/>
        </w:rPr>
        <w:t xml:space="preserve">and to </w:t>
      </w:r>
      <w:r w:rsidR="005F6071" w:rsidRPr="004039FC">
        <w:rPr>
          <w:color w:val="000000"/>
          <w:sz w:val="22"/>
          <w:szCs w:val="22"/>
        </w:rPr>
        <w:t>demonstrate</w:t>
      </w:r>
      <w:r w:rsidR="005A25A2">
        <w:rPr>
          <w:color w:val="000000"/>
          <w:sz w:val="22"/>
          <w:szCs w:val="22"/>
        </w:rPr>
        <w:t xml:space="preserve"> extracti</w:t>
      </w:r>
      <w:r w:rsidR="001403C6">
        <w:rPr>
          <w:color w:val="000000"/>
          <w:sz w:val="22"/>
          <w:szCs w:val="22"/>
        </w:rPr>
        <w:t>on of</w:t>
      </w:r>
      <w:r w:rsidR="005A25A2">
        <w:rPr>
          <w:color w:val="000000"/>
          <w:sz w:val="22"/>
          <w:szCs w:val="22"/>
        </w:rPr>
        <w:t xml:space="preserve"> </w:t>
      </w:r>
      <w:r w:rsidR="002D6BD8" w:rsidRPr="004039FC">
        <w:rPr>
          <w:color w:val="000000"/>
          <w:sz w:val="22"/>
          <w:szCs w:val="22"/>
        </w:rPr>
        <w:t>Δφ</w:t>
      </w:r>
      <w:r w:rsidR="001E7123" w:rsidRPr="004039FC">
        <w:rPr>
          <w:color w:val="000000"/>
          <w:sz w:val="22"/>
          <w:szCs w:val="22"/>
        </w:rPr>
        <w:t xml:space="preserve"> (Δφ</w:t>
      </w:r>
      <w:r w:rsidR="001E7123" w:rsidRPr="004039FC">
        <w:rPr>
          <w:color w:val="000000"/>
          <w:sz w:val="22"/>
          <w:szCs w:val="22"/>
          <w:vertAlign w:val="subscript"/>
        </w:rPr>
        <w:t>out</w:t>
      </w:r>
      <w:r w:rsidR="001E7123" w:rsidRPr="004039FC">
        <w:rPr>
          <w:color w:val="000000"/>
          <w:sz w:val="22"/>
          <w:szCs w:val="22"/>
        </w:rPr>
        <w:t>)</w:t>
      </w:r>
      <w:r w:rsidR="002D6BD8" w:rsidRPr="004039FC">
        <w:rPr>
          <w:color w:val="000000"/>
          <w:sz w:val="22"/>
          <w:szCs w:val="22"/>
        </w:rPr>
        <w:t xml:space="preserve"> </w:t>
      </w:r>
      <w:r w:rsidR="001403C6">
        <w:rPr>
          <w:color w:val="000000"/>
          <w:sz w:val="22"/>
          <w:szCs w:val="22"/>
        </w:rPr>
        <w:t xml:space="preserve">and using it </w:t>
      </w:r>
      <w:r w:rsidR="00462CAC" w:rsidRPr="004039FC">
        <w:rPr>
          <w:color w:val="000000"/>
          <w:sz w:val="22"/>
          <w:szCs w:val="22"/>
        </w:rPr>
        <w:t>to correct M</w:t>
      </w:r>
      <w:r w:rsidR="00462CAC" w:rsidRPr="004039FC">
        <w:rPr>
          <w:color w:val="000000"/>
          <w:sz w:val="22"/>
          <w:szCs w:val="22"/>
          <w:vertAlign w:val="subscript"/>
        </w:rPr>
        <w:t>meas</w:t>
      </w:r>
      <w:r w:rsidR="00462CAC" w:rsidRPr="004039FC">
        <w:rPr>
          <w:color w:val="000000"/>
          <w:sz w:val="22"/>
          <w:szCs w:val="22"/>
        </w:rPr>
        <w:t xml:space="preserve"> </w:t>
      </w:r>
      <w:r w:rsidR="001403C6">
        <w:rPr>
          <w:color w:val="000000"/>
          <w:sz w:val="22"/>
          <w:szCs w:val="22"/>
        </w:rPr>
        <w:t>.</w:t>
      </w:r>
    </w:p>
    <w:p w14:paraId="4984A717" w14:textId="7135ACE1" w:rsidR="00B40C87" w:rsidRPr="004039FC" w:rsidRDefault="005F6071" w:rsidP="00197BFF">
      <w:pPr>
        <w:shd w:val="clear" w:color="auto" w:fill="FFFFFF"/>
        <w:jc w:val="both"/>
        <w:rPr>
          <w:color w:val="000000"/>
          <w:sz w:val="22"/>
          <w:szCs w:val="22"/>
        </w:rPr>
      </w:pPr>
      <w:r w:rsidRPr="004039FC">
        <w:rPr>
          <w:color w:val="000000"/>
          <w:sz w:val="22"/>
          <w:szCs w:val="22"/>
        </w:rPr>
        <w:t xml:space="preserve"> </w:t>
      </w:r>
      <w:r w:rsidR="008975B6" w:rsidRPr="004039FC">
        <w:rPr>
          <w:color w:val="000000"/>
          <w:sz w:val="22"/>
          <w:szCs w:val="22"/>
        </w:rPr>
        <w:t>Fig 7</w:t>
      </w:r>
      <w:r w:rsidR="002D6BD8" w:rsidRPr="004039FC">
        <w:rPr>
          <w:color w:val="000000"/>
          <w:sz w:val="22"/>
          <w:szCs w:val="22"/>
        </w:rPr>
        <w:t xml:space="preserve"> right compares </w:t>
      </w:r>
      <w:r w:rsidR="001E7123" w:rsidRPr="004039FC">
        <w:rPr>
          <w:color w:val="000000"/>
          <w:sz w:val="22"/>
          <w:szCs w:val="22"/>
        </w:rPr>
        <w:t xml:space="preserve">these results </w:t>
      </w:r>
      <w:r w:rsidR="00E33E5A" w:rsidRPr="004039FC">
        <w:rPr>
          <w:color w:val="000000"/>
          <w:sz w:val="22"/>
          <w:szCs w:val="22"/>
        </w:rPr>
        <w:t>between N</w:t>
      </w:r>
      <w:r w:rsidR="00E33E5A" w:rsidRPr="004039FC">
        <w:rPr>
          <w:color w:val="000000"/>
          <w:sz w:val="22"/>
          <w:szCs w:val="22"/>
          <w:vertAlign w:val="subscript"/>
        </w:rPr>
        <w:t>av</w:t>
      </w:r>
      <w:r w:rsidR="00E33E5A" w:rsidRPr="004039FC">
        <w:rPr>
          <w:color w:val="000000"/>
          <w:sz w:val="22"/>
          <w:szCs w:val="22"/>
        </w:rPr>
        <w:t>=10, 20, 50, and 100</w:t>
      </w:r>
      <w:r w:rsidR="00462CAC" w:rsidRPr="004039FC">
        <w:rPr>
          <w:color w:val="000000"/>
          <w:sz w:val="22"/>
          <w:szCs w:val="22"/>
        </w:rPr>
        <w:t xml:space="preserve">. </w:t>
      </w:r>
      <w:r w:rsidR="00C61F8F" w:rsidRPr="004039FC">
        <w:rPr>
          <w:color w:val="000000"/>
          <w:sz w:val="22"/>
          <w:szCs w:val="22"/>
        </w:rPr>
        <w:t xml:space="preserve">The systematic effect </w:t>
      </w:r>
      <w:r w:rsidR="0092646D" w:rsidRPr="004039FC">
        <w:rPr>
          <w:color w:val="000000"/>
          <w:sz w:val="22"/>
          <w:szCs w:val="22"/>
        </w:rPr>
        <w:t>on M</w:t>
      </w:r>
      <w:r w:rsidR="00B56E13" w:rsidRPr="004039FC">
        <w:rPr>
          <w:color w:val="000000"/>
          <w:sz w:val="22"/>
          <w:szCs w:val="22"/>
          <w:vertAlign w:val="subscript"/>
        </w:rPr>
        <w:t>m</w:t>
      </w:r>
      <w:r w:rsidR="0092646D" w:rsidRPr="004039FC">
        <w:rPr>
          <w:color w:val="000000"/>
          <w:sz w:val="22"/>
          <w:szCs w:val="22"/>
          <w:vertAlign w:val="subscript"/>
        </w:rPr>
        <w:t>eas</w:t>
      </w:r>
      <w:r w:rsidR="0092646D" w:rsidRPr="004039FC">
        <w:rPr>
          <w:color w:val="000000"/>
          <w:sz w:val="22"/>
          <w:szCs w:val="22"/>
        </w:rPr>
        <w:t xml:space="preserve"> </w:t>
      </w:r>
      <w:r w:rsidR="00C61F8F" w:rsidRPr="004039FC">
        <w:rPr>
          <w:color w:val="000000"/>
          <w:sz w:val="22"/>
          <w:szCs w:val="22"/>
        </w:rPr>
        <w:t xml:space="preserve">depends on </w:t>
      </w:r>
      <w:r w:rsidR="0092646D" w:rsidRPr="004039FC">
        <w:rPr>
          <w:color w:val="000000"/>
          <w:sz w:val="22"/>
          <w:szCs w:val="22"/>
        </w:rPr>
        <w:t xml:space="preserve">the time structure of the fluctuation w.r.t. that of the scan, which depends on </w:t>
      </w:r>
      <w:r w:rsidR="00C61F8F" w:rsidRPr="004039FC">
        <w:rPr>
          <w:color w:val="000000"/>
          <w:sz w:val="22"/>
          <w:szCs w:val="22"/>
        </w:rPr>
        <w:t>N</w:t>
      </w:r>
      <w:r w:rsidR="00C61F8F" w:rsidRPr="004039FC">
        <w:rPr>
          <w:color w:val="000000"/>
          <w:sz w:val="22"/>
          <w:szCs w:val="22"/>
          <w:vertAlign w:val="subscript"/>
        </w:rPr>
        <w:t>av</w:t>
      </w:r>
      <w:r w:rsidR="00C61F8F" w:rsidRPr="004039FC">
        <w:rPr>
          <w:color w:val="000000"/>
          <w:sz w:val="22"/>
          <w:szCs w:val="22"/>
        </w:rPr>
        <w:t xml:space="preserve">. </w:t>
      </w:r>
      <w:r w:rsidR="007F2861" w:rsidRPr="004039FC">
        <w:rPr>
          <w:color w:val="000000"/>
          <w:sz w:val="22"/>
          <w:szCs w:val="22"/>
        </w:rPr>
        <w:t>The same phase fluctuation</w:t>
      </w:r>
      <w:r w:rsidR="00197BFF" w:rsidRPr="004039FC">
        <w:rPr>
          <w:color w:val="000000"/>
          <w:sz w:val="22"/>
          <w:szCs w:val="22"/>
        </w:rPr>
        <w:t xml:space="preserve"> </w:t>
      </w:r>
      <w:r w:rsidR="00197BFF" w:rsidRPr="004039FC">
        <w:rPr>
          <w:rFonts w:eastAsia="ＤＦＰ勘亭流"/>
          <w:color w:val="000000"/>
          <w:sz w:val="22"/>
          <w:szCs w:val="22"/>
        </w:rPr>
        <w:t>Δφ</w:t>
      </w:r>
      <w:r w:rsidR="00197BFF" w:rsidRPr="004039FC">
        <w:rPr>
          <w:rFonts w:eastAsia="ＤＦＰ勘亭流"/>
          <w:color w:val="000000"/>
          <w:sz w:val="22"/>
          <w:szCs w:val="22"/>
          <w:vertAlign w:val="subscript"/>
        </w:rPr>
        <w:t>in</w:t>
      </w:r>
      <w:r w:rsidR="00197BFF" w:rsidRPr="004039FC">
        <w:rPr>
          <w:color w:val="000000"/>
          <w:sz w:val="22"/>
          <w:szCs w:val="22"/>
        </w:rPr>
        <w:t xml:space="preserve"> </w:t>
      </w:r>
      <w:r w:rsidR="007F2861" w:rsidRPr="004039FC">
        <w:rPr>
          <w:color w:val="000000"/>
          <w:sz w:val="22"/>
          <w:szCs w:val="22"/>
        </w:rPr>
        <w:t>behave</w:t>
      </w:r>
      <w:r w:rsidR="00197BFF" w:rsidRPr="004039FC">
        <w:rPr>
          <w:color w:val="000000"/>
          <w:sz w:val="22"/>
          <w:szCs w:val="22"/>
        </w:rPr>
        <w:t>s</w:t>
      </w:r>
      <w:r w:rsidR="007F2861" w:rsidRPr="004039FC">
        <w:rPr>
          <w:color w:val="000000"/>
          <w:sz w:val="22"/>
          <w:szCs w:val="22"/>
        </w:rPr>
        <w:t xml:space="preserve"> as Gaussian like jitters for a large N</w:t>
      </w:r>
      <w:r w:rsidR="007F2861" w:rsidRPr="004039FC">
        <w:rPr>
          <w:color w:val="000000"/>
          <w:sz w:val="22"/>
          <w:szCs w:val="22"/>
          <w:vertAlign w:val="subscript"/>
        </w:rPr>
        <w:t>av</w:t>
      </w:r>
      <w:r w:rsidR="007F2861" w:rsidRPr="004039FC">
        <w:rPr>
          <w:color w:val="000000"/>
          <w:sz w:val="22"/>
          <w:szCs w:val="22"/>
        </w:rPr>
        <w:t xml:space="preserve"> and a combination of jitters and slower drifts for a small N</w:t>
      </w:r>
      <w:r w:rsidR="007F2861" w:rsidRPr="004039FC">
        <w:rPr>
          <w:color w:val="000000"/>
          <w:sz w:val="22"/>
          <w:szCs w:val="22"/>
          <w:vertAlign w:val="subscript"/>
        </w:rPr>
        <w:t>av</w:t>
      </w:r>
      <w:r w:rsidR="007F2861" w:rsidRPr="004039FC">
        <w:rPr>
          <w:color w:val="000000"/>
          <w:sz w:val="22"/>
          <w:szCs w:val="22"/>
        </w:rPr>
        <w:t>.</w:t>
      </w:r>
      <w:r w:rsidR="007F2861" w:rsidRPr="004039FC">
        <w:rPr>
          <w:rFonts w:eastAsia="ＤＦＰ勘亭流"/>
          <w:color w:val="000000"/>
          <w:sz w:val="22"/>
          <w:szCs w:val="22"/>
        </w:rPr>
        <w:t xml:space="preserve"> </w:t>
      </w:r>
      <w:r w:rsidR="00B56E13" w:rsidRPr="004039FC">
        <w:rPr>
          <w:rFonts w:eastAsia="ＤＦＰ勘亭流"/>
          <w:color w:val="000000"/>
          <w:sz w:val="22"/>
          <w:szCs w:val="22"/>
        </w:rPr>
        <w:t xml:space="preserve">For </w:t>
      </w:r>
      <w:r w:rsidR="00B56E13" w:rsidRPr="004039FC">
        <w:rPr>
          <w:color w:val="000000"/>
          <w:sz w:val="22"/>
          <w:szCs w:val="22"/>
        </w:rPr>
        <w:t>a larger N</w:t>
      </w:r>
      <w:r w:rsidR="00B56E13" w:rsidRPr="004039FC">
        <w:rPr>
          <w:color w:val="000000"/>
          <w:sz w:val="22"/>
          <w:szCs w:val="22"/>
          <w:vertAlign w:val="subscript"/>
        </w:rPr>
        <w:t>av</w:t>
      </w:r>
      <w:r w:rsidR="00B56E13" w:rsidRPr="004039FC">
        <w:rPr>
          <w:color w:val="000000"/>
          <w:sz w:val="22"/>
          <w:szCs w:val="22"/>
        </w:rPr>
        <w:t xml:space="preserve">, although </w:t>
      </w:r>
      <w:r w:rsidR="007F2861" w:rsidRPr="004039FC">
        <w:rPr>
          <w:rFonts w:eastAsia="ＤＦＰ勘亭流"/>
          <w:color w:val="000000"/>
          <w:sz w:val="22"/>
          <w:szCs w:val="22"/>
        </w:rPr>
        <w:t>M</w:t>
      </w:r>
      <w:r w:rsidR="007F2861" w:rsidRPr="004039FC">
        <w:rPr>
          <w:rFonts w:eastAsia="ＤＦＰ勘亭流"/>
          <w:color w:val="000000"/>
          <w:sz w:val="22"/>
          <w:szCs w:val="22"/>
          <w:vertAlign w:val="subscript"/>
        </w:rPr>
        <w:t>meas</w:t>
      </w:r>
      <w:r w:rsidR="007F2861" w:rsidRPr="004039FC">
        <w:rPr>
          <w:rFonts w:eastAsia="ＤＦＰ勘亭流"/>
          <w:color w:val="000000"/>
          <w:sz w:val="22"/>
          <w:szCs w:val="22"/>
        </w:rPr>
        <w:t xml:space="preserve"> </w:t>
      </w:r>
      <w:r w:rsidR="00197BFF" w:rsidRPr="004039FC">
        <w:rPr>
          <w:rFonts w:eastAsia="ＤＦＰ勘亭流"/>
          <w:color w:val="000000"/>
          <w:sz w:val="22"/>
          <w:szCs w:val="22"/>
        </w:rPr>
        <w:t>reduction tend</w:t>
      </w:r>
      <w:r w:rsidR="001403C6">
        <w:rPr>
          <w:rFonts w:eastAsia="ＤＦＰ勘亭流"/>
          <w:color w:val="000000"/>
          <w:sz w:val="22"/>
          <w:szCs w:val="22"/>
        </w:rPr>
        <w:t>s</w:t>
      </w:r>
      <w:r w:rsidR="00197BFF" w:rsidRPr="004039FC">
        <w:rPr>
          <w:rFonts w:eastAsia="ＤＦＰ勘亭流"/>
          <w:color w:val="000000"/>
          <w:sz w:val="22"/>
          <w:szCs w:val="22"/>
        </w:rPr>
        <w:t xml:space="preserve"> to </w:t>
      </w:r>
      <w:r w:rsidR="00DB787B" w:rsidRPr="004039FC">
        <w:rPr>
          <w:rFonts w:eastAsia="ＤＦＰ勘亭流"/>
          <w:color w:val="000000"/>
          <w:sz w:val="22"/>
          <w:szCs w:val="22"/>
        </w:rPr>
        <w:t xml:space="preserve">more </w:t>
      </w:r>
      <w:r w:rsidR="00B56E13" w:rsidRPr="004039FC">
        <w:rPr>
          <w:rFonts w:eastAsia="ＤＦＰ勘亭流"/>
          <w:color w:val="000000"/>
          <w:sz w:val="22"/>
          <w:szCs w:val="22"/>
        </w:rPr>
        <w:t xml:space="preserve">apparent, </w:t>
      </w:r>
      <w:r w:rsidR="00B56E13" w:rsidRPr="004039FC">
        <w:rPr>
          <w:color w:val="000000"/>
          <w:sz w:val="22"/>
          <w:szCs w:val="22"/>
        </w:rPr>
        <w:t xml:space="preserve">it </w:t>
      </w:r>
      <w:r w:rsidR="00F14694" w:rsidRPr="004039FC">
        <w:rPr>
          <w:color w:val="000000"/>
          <w:sz w:val="22"/>
          <w:szCs w:val="22"/>
        </w:rPr>
        <w:t xml:space="preserve">is </w:t>
      </w:r>
      <w:r w:rsidR="00B56E13" w:rsidRPr="004039FC">
        <w:rPr>
          <w:color w:val="000000"/>
          <w:sz w:val="22"/>
          <w:szCs w:val="22"/>
        </w:rPr>
        <w:t>more suited to</w:t>
      </w:r>
      <w:r w:rsidR="00F14694" w:rsidRPr="004039FC">
        <w:rPr>
          <w:color w:val="000000"/>
          <w:sz w:val="22"/>
          <w:szCs w:val="22"/>
        </w:rPr>
        <w:t xml:space="preserve"> </w:t>
      </w:r>
      <w:r w:rsidR="00E33E5A" w:rsidRPr="004039FC">
        <w:rPr>
          <w:color w:val="000000"/>
          <w:sz w:val="22"/>
          <w:szCs w:val="22"/>
        </w:rPr>
        <w:t xml:space="preserve">the </w:t>
      </w:r>
      <w:r w:rsidR="00B56E13" w:rsidRPr="004039FC">
        <w:rPr>
          <w:color w:val="000000"/>
          <w:sz w:val="22"/>
          <w:szCs w:val="22"/>
        </w:rPr>
        <w:t xml:space="preserve">Gaussian </w:t>
      </w:r>
      <w:r w:rsidR="00E33E5A" w:rsidRPr="004039FC">
        <w:rPr>
          <w:color w:val="000000"/>
          <w:sz w:val="22"/>
          <w:szCs w:val="22"/>
        </w:rPr>
        <w:t>Δφ</w:t>
      </w:r>
      <w:r w:rsidR="00DB787B" w:rsidRPr="004039FC">
        <w:rPr>
          <w:rFonts w:eastAsia="ＤＦＰ勘亭流"/>
          <w:color w:val="000000"/>
          <w:sz w:val="22"/>
          <w:szCs w:val="22"/>
        </w:rPr>
        <w:t xml:space="preserve"> extraction model</w:t>
      </w:r>
      <w:r w:rsidR="00F14694" w:rsidRPr="004039FC">
        <w:rPr>
          <w:rFonts w:eastAsia="ＤＦＰ勘亭流"/>
          <w:color w:val="000000"/>
          <w:sz w:val="22"/>
          <w:szCs w:val="22"/>
        </w:rPr>
        <w:t xml:space="preserve">, </w:t>
      </w:r>
      <w:r w:rsidR="00B56E13" w:rsidRPr="004039FC">
        <w:rPr>
          <w:rFonts w:eastAsia="ＤＦＰ勘亭流"/>
          <w:color w:val="000000"/>
          <w:sz w:val="22"/>
          <w:szCs w:val="22"/>
        </w:rPr>
        <w:t>thus yielding</w:t>
      </w:r>
      <w:r w:rsidR="00F14694" w:rsidRPr="004039FC">
        <w:rPr>
          <w:rFonts w:eastAsia="ＤＦＰ勘亭流"/>
          <w:color w:val="000000"/>
          <w:sz w:val="22"/>
          <w:szCs w:val="22"/>
        </w:rPr>
        <w:t xml:space="preserve"> </w:t>
      </w:r>
      <w:r w:rsidR="001403C6">
        <w:rPr>
          <w:rFonts w:eastAsia="ＤＦＰ勘亭流"/>
          <w:color w:val="000000"/>
          <w:sz w:val="22"/>
          <w:szCs w:val="22"/>
        </w:rPr>
        <w:t xml:space="preserve">slightly </w:t>
      </w:r>
      <w:r w:rsidR="00F14694" w:rsidRPr="004039FC">
        <w:rPr>
          <w:rFonts w:eastAsia="ＤＦＰ勘亭流"/>
          <w:color w:val="000000"/>
          <w:sz w:val="22"/>
          <w:szCs w:val="22"/>
        </w:rPr>
        <w:t xml:space="preserve">better precision in </w:t>
      </w:r>
      <w:r w:rsidR="00F14694" w:rsidRPr="004039FC">
        <w:rPr>
          <w:color w:val="000000"/>
          <w:sz w:val="22"/>
          <w:szCs w:val="22"/>
        </w:rPr>
        <w:t>correction of M</w:t>
      </w:r>
      <w:r w:rsidR="00F14694" w:rsidRPr="004039FC">
        <w:rPr>
          <w:color w:val="000000"/>
          <w:sz w:val="22"/>
          <w:szCs w:val="22"/>
          <w:vertAlign w:val="subscript"/>
        </w:rPr>
        <w:t>meas</w:t>
      </w:r>
      <w:r w:rsidR="00F14694" w:rsidRPr="004039FC">
        <w:rPr>
          <w:color w:val="000000"/>
          <w:sz w:val="22"/>
          <w:szCs w:val="22"/>
        </w:rPr>
        <w:t xml:space="preserve"> as M</w:t>
      </w:r>
      <w:r w:rsidR="00F14694" w:rsidRPr="004039FC">
        <w:rPr>
          <w:color w:val="000000"/>
          <w:sz w:val="22"/>
          <w:szCs w:val="22"/>
          <w:vertAlign w:val="subscript"/>
        </w:rPr>
        <w:t>corr</w:t>
      </w:r>
      <w:r w:rsidR="00F14694" w:rsidRPr="004039FC">
        <w:rPr>
          <w:color w:val="000000"/>
          <w:sz w:val="22"/>
          <w:szCs w:val="22"/>
        </w:rPr>
        <w:t xml:space="preserve"> = M</w:t>
      </w:r>
      <w:r w:rsidR="00F14694" w:rsidRPr="004039FC">
        <w:rPr>
          <w:color w:val="000000"/>
          <w:sz w:val="22"/>
          <w:szCs w:val="22"/>
          <w:vertAlign w:val="subscript"/>
        </w:rPr>
        <w:t>meas</w:t>
      </w:r>
      <w:r w:rsidR="00F14694" w:rsidRPr="004039FC">
        <w:rPr>
          <w:color w:val="000000"/>
          <w:sz w:val="22"/>
          <w:szCs w:val="22"/>
        </w:rPr>
        <w:t xml:space="preserve"> / C</w:t>
      </w:r>
      <w:r w:rsidR="00F14694" w:rsidRPr="004039FC">
        <w:rPr>
          <w:color w:val="000000"/>
          <w:sz w:val="22"/>
          <w:szCs w:val="22"/>
          <w:vertAlign w:val="subscript"/>
        </w:rPr>
        <w:t>Δφ</w:t>
      </w:r>
      <w:r w:rsidR="00E33E5A" w:rsidRPr="004039FC">
        <w:rPr>
          <w:rFonts w:eastAsia="ＤＦＰ勘亭流"/>
          <w:color w:val="000000"/>
          <w:sz w:val="22"/>
          <w:szCs w:val="22"/>
        </w:rPr>
        <w:t xml:space="preserve">. </w:t>
      </w:r>
      <w:r w:rsidR="00F425AF" w:rsidRPr="004039FC">
        <w:rPr>
          <w:color w:val="000000"/>
          <w:sz w:val="22"/>
          <w:szCs w:val="22"/>
        </w:rPr>
        <w:t>In Fig</w:t>
      </w:r>
      <w:r w:rsidR="003B35A0">
        <w:rPr>
          <w:color w:val="000000"/>
          <w:sz w:val="22"/>
          <w:szCs w:val="22"/>
        </w:rPr>
        <w:t xml:space="preserve"> </w:t>
      </w:r>
      <w:r w:rsidR="00F425AF" w:rsidRPr="004039FC">
        <w:rPr>
          <w:color w:val="000000"/>
          <w:sz w:val="22"/>
          <w:szCs w:val="22"/>
        </w:rPr>
        <w:t>8</w:t>
      </w:r>
      <w:r w:rsidR="00DB787B" w:rsidRPr="004039FC">
        <w:rPr>
          <w:color w:val="000000"/>
          <w:sz w:val="22"/>
          <w:szCs w:val="22"/>
        </w:rPr>
        <w:t xml:space="preserve">, </w:t>
      </w:r>
      <w:r w:rsidR="003B35A0">
        <w:rPr>
          <w:color w:val="000000"/>
          <w:sz w:val="22"/>
          <w:szCs w:val="22"/>
        </w:rPr>
        <w:t xml:space="preserve">the </w:t>
      </w:r>
      <w:r w:rsidR="00DB787B" w:rsidRPr="004039FC">
        <w:rPr>
          <w:color w:val="000000"/>
          <w:sz w:val="22"/>
          <w:szCs w:val="22"/>
        </w:rPr>
        <w:t xml:space="preserve">amplitude of </w:t>
      </w:r>
      <w:r w:rsidR="003B35A0">
        <w:rPr>
          <w:color w:val="000000"/>
          <w:sz w:val="22"/>
          <w:szCs w:val="22"/>
        </w:rPr>
        <w:t xml:space="preserve">the fine </w:t>
      </w:r>
      <w:r w:rsidR="00DB787B" w:rsidRPr="004039FC">
        <w:rPr>
          <w:color w:val="000000"/>
          <w:sz w:val="22"/>
          <w:szCs w:val="22"/>
        </w:rPr>
        <w:t xml:space="preserve">Δφ </w:t>
      </w:r>
      <w:r w:rsidR="003B35A0">
        <w:rPr>
          <w:color w:val="000000"/>
          <w:sz w:val="22"/>
          <w:szCs w:val="22"/>
        </w:rPr>
        <w:t xml:space="preserve">in Fig7 (left) </w:t>
      </w:r>
      <w:r w:rsidR="00DB787B" w:rsidRPr="004039FC">
        <w:rPr>
          <w:color w:val="000000"/>
          <w:sz w:val="22"/>
          <w:szCs w:val="22"/>
        </w:rPr>
        <w:t xml:space="preserve">is </w:t>
      </w:r>
      <w:r w:rsidR="003B35A0">
        <w:rPr>
          <w:rFonts w:eastAsia="ＤＦＰ勘亭流"/>
          <w:color w:val="000000"/>
          <w:sz w:val="22"/>
          <w:szCs w:val="22"/>
        </w:rPr>
        <w:t>multiplied by</w:t>
      </w:r>
      <w:r w:rsidR="00DB787B" w:rsidRPr="004039FC">
        <w:rPr>
          <w:color w:val="000000"/>
          <w:sz w:val="22"/>
          <w:szCs w:val="22"/>
        </w:rPr>
        <w:t xml:space="preserve"> {0, 0.5, 1, 1.5, 2} times to test the N</w:t>
      </w:r>
      <w:r w:rsidR="00DB787B" w:rsidRPr="004039FC">
        <w:rPr>
          <w:color w:val="000000"/>
          <w:sz w:val="22"/>
          <w:szCs w:val="22"/>
          <w:vertAlign w:val="subscript"/>
        </w:rPr>
        <w:t>av</w:t>
      </w:r>
      <w:r w:rsidR="00DB787B" w:rsidRPr="004039FC">
        <w:rPr>
          <w:color w:val="000000"/>
          <w:sz w:val="22"/>
          <w:szCs w:val="22"/>
        </w:rPr>
        <w:t xml:space="preserve">=50 case. </w:t>
      </w:r>
      <w:r w:rsidR="00F425AF" w:rsidRPr="004039FC">
        <w:rPr>
          <w:color w:val="000000"/>
          <w:sz w:val="22"/>
          <w:szCs w:val="22"/>
        </w:rPr>
        <w:t xml:space="preserve">Fig 8 </w:t>
      </w:r>
      <w:r w:rsidR="00DB787B" w:rsidRPr="004039FC">
        <w:rPr>
          <w:color w:val="000000"/>
          <w:sz w:val="22"/>
          <w:szCs w:val="22"/>
        </w:rPr>
        <w:t>left</w:t>
      </w:r>
      <w:r w:rsidR="00E33E5A" w:rsidRPr="004039FC">
        <w:rPr>
          <w:color w:val="000000"/>
          <w:sz w:val="22"/>
          <w:szCs w:val="22"/>
        </w:rPr>
        <w:t xml:space="preserve"> </w:t>
      </w:r>
      <w:r w:rsidR="002D6BD8" w:rsidRPr="004039FC">
        <w:rPr>
          <w:color w:val="000000"/>
          <w:sz w:val="22"/>
          <w:szCs w:val="22"/>
        </w:rPr>
        <w:t>shows</w:t>
      </w:r>
      <w:r w:rsidR="00B56E13" w:rsidRPr="004039FC">
        <w:rPr>
          <w:color w:val="000000"/>
          <w:sz w:val="22"/>
          <w:szCs w:val="22"/>
        </w:rPr>
        <w:t xml:space="preserve"> </w:t>
      </w:r>
      <w:r w:rsidR="002D6BD8" w:rsidRPr="004039FC">
        <w:rPr>
          <w:color w:val="000000"/>
          <w:sz w:val="22"/>
          <w:szCs w:val="22"/>
        </w:rPr>
        <w:t>Δφ</w:t>
      </w:r>
      <w:r w:rsidR="002D6BD8" w:rsidRPr="004039FC">
        <w:rPr>
          <w:color w:val="000000"/>
          <w:sz w:val="22"/>
          <w:szCs w:val="22"/>
          <w:vertAlign w:val="subscript"/>
        </w:rPr>
        <w:t>out</w:t>
      </w:r>
      <w:r w:rsidR="00B56E13" w:rsidRPr="004039FC">
        <w:rPr>
          <w:color w:val="000000"/>
          <w:sz w:val="22"/>
          <w:szCs w:val="22"/>
        </w:rPr>
        <w:t xml:space="preserve"> prec</w:t>
      </w:r>
      <w:r w:rsidR="00DB787B" w:rsidRPr="004039FC">
        <w:rPr>
          <w:color w:val="000000"/>
          <w:sz w:val="22"/>
          <w:szCs w:val="22"/>
        </w:rPr>
        <w:t>is</w:t>
      </w:r>
      <w:r w:rsidR="00B56E13" w:rsidRPr="004039FC">
        <w:rPr>
          <w:color w:val="000000"/>
          <w:sz w:val="22"/>
          <w:szCs w:val="22"/>
        </w:rPr>
        <w:t>i</w:t>
      </w:r>
      <w:r w:rsidR="00DB787B" w:rsidRPr="004039FC">
        <w:rPr>
          <w:color w:val="000000"/>
          <w:sz w:val="22"/>
          <w:szCs w:val="22"/>
        </w:rPr>
        <w:t xml:space="preserve">on to be </w:t>
      </w:r>
      <w:r w:rsidR="002D6BD8" w:rsidRPr="004039FC">
        <w:rPr>
          <w:color w:val="000000"/>
          <w:sz w:val="22"/>
          <w:szCs w:val="22"/>
        </w:rPr>
        <w:t xml:space="preserve">better than a few % </w:t>
      </w:r>
      <w:r w:rsidR="00DB787B" w:rsidRPr="004039FC">
        <w:rPr>
          <w:color w:val="000000"/>
          <w:sz w:val="22"/>
          <w:szCs w:val="22"/>
        </w:rPr>
        <w:t>w.r.t. the</w:t>
      </w:r>
      <w:r w:rsidR="00E33E5A" w:rsidRPr="004039FC">
        <w:rPr>
          <w:color w:val="000000"/>
          <w:sz w:val="22"/>
          <w:szCs w:val="22"/>
        </w:rPr>
        <w:t xml:space="preserve"> </w:t>
      </w:r>
      <w:r w:rsidR="00C41B2C">
        <w:rPr>
          <w:color w:val="000000"/>
          <w:sz w:val="22"/>
          <w:szCs w:val="22"/>
        </w:rPr>
        <w:t>amplitude (rms)</w:t>
      </w:r>
      <w:r w:rsidR="002D6BD8" w:rsidRPr="004039FC">
        <w:rPr>
          <w:color w:val="000000"/>
          <w:sz w:val="22"/>
          <w:szCs w:val="22"/>
        </w:rPr>
        <w:t xml:space="preserve">, with exception of the “fake Δφ” </w:t>
      </w:r>
      <w:r w:rsidR="00DB787B" w:rsidRPr="004039FC">
        <w:rPr>
          <w:color w:val="000000"/>
          <w:sz w:val="22"/>
          <w:szCs w:val="22"/>
        </w:rPr>
        <w:t xml:space="preserve">of about 40 mrad </w:t>
      </w:r>
      <w:r w:rsidR="00B56E13" w:rsidRPr="004039FC">
        <w:rPr>
          <w:color w:val="000000"/>
          <w:sz w:val="22"/>
          <w:szCs w:val="22"/>
        </w:rPr>
        <w:t xml:space="preserve">at </w:t>
      </w:r>
      <w:r w:rsidR="002D6BD8" w:rsidRPr="004039FC">
        <w:rPr>
          <w:color w:val="000000"/>
          <w:sz w:val="22"/>
          <w:szCs w:val="22"/>
        </w:rPr>
        <w:t>zero</w:t>
      </w:r>
      <w:r w:rsidR="00B56E13" w:rsidRPr="004039FC">
        <w:rPr>
          <w:color w:val="000000"/>
          <w:sz w:val="22"/>
          <w:szCs w:val="22"/>
        </w:rPr>
        <w:t xml:space="preserve"> amplitude </w:t>
      </w:r>
      <w:r w:rsidR="002D6BD8" w:rsidRPr="004039FC">
        <w:rPr>
          <w:color w:val="000000"/>
          <w:sz w:val="22"/>
          <w:szCs w:val="22"/>
        </w:rPr>
        <w:t>input due to coupling effect</w:t>
      </w:r>
      <w:r w:rsidR="00B56E13" w:rsidRPr="004039FC">
        <w:rPr>
          <w:color w:val="000000"/>
          <w:sz w:val="22"/>
          <w:szCs w:val="22"/>
        </w:rPr>
        <w:t>s</w:t>
      </w:r>
      <w:r w:rsidR="002D6BD8" w:rsidRPr="004039FC">
        <w:rPr>
          <w:color w:val="000000"/>
          <w:sz w:val="22"/>
          <w:szCs w:val="22"/>
        </w:rPr>
        <w:t xml:space="preserve"> </w:t>
      </w:r>
      <w:r w:rsidR="00DB787B" w:rsidRPr="004039FC">
        <w:rPr>
          <w:color w:val="000000"/>
          <w:sz w:val="22"/>
          <w:szCs w:val="22"/>
        </w:rPr>
        <w:t>from</w:t>
      </w:r>
      <w:r w:rsidR="002D6BD8" w:rsidRPr="004039FC">
        <w:rPr>
          <w:color w:val="000000"/>
          <w:sz w:val="22"/>
          <w:szCs w:val="22"/>
        </w:rPr>
        <w:t xml:space="preserve"> vertical jitters. </w:t>
      </w:r>
      <w:r w:rsidR="00F425AF" w:rsidRPr="004039FC">
        <w:rPr>
          <w:color w:val="000000"/>
          <w:sz w:val="22"/>
          <w:szCs w:val="22"/>
        </w:rPr>
        <w:t>Fig</w:t>
      </w:r>
      <w:r w:rsidR="00B56E13" w:rsidRPr="004039FC">
        <w:rPr>
          <w:color w:val="000000"/>
          <w:sz w:val="22"/>
          <w:szCs w:val="22"/>
        </w:rPr>
        <w:t xml:space="preserve"> </w:t>
      </w:r>
      <w:r w:rsidR="00F425AF" w:rsidRPr="004039FC">
        <w:rPr>
          <w:color w:val="000000"/>
          <w:sz w:val="22"/>
          <w:szCs w:val="22"/>
        </w:rPr>
        <w:t>8</w:t>
      </w:r>
      <w:r w:rsidR="00DB787B" w:rsidRPr="004039FC">
        <w:rPr>
          <w:color w:val="000000"/>
          <w:sz w:val="22"/>
          <w:szCs w:val="22"/>
        </w:rPr>
        <w:t xml:space="preserve"> right shows that regardless of</w:t>
      </w:r>
      <w:r w:rsidR="00B40C87" w:rsidRPr="004039FC">
        <w:rPr>
          <w:color w:val="000000"/>
          <w:sz w:val="22"/>
          <w:szCs w:val="22"/>
        </w:rPr>
        <w:t xml:space="preserve"> </w:t>
      </w:r>
      <w:r w:rsidR="00DB787B" w:rsidRPr="004039FC">
        <w:rPr>
          <w:color w:val="000000"/>
          <w:sz w:val="22"/>
          <w:szCs w:val="22"/>
        </w:rPr>
        <w:t>Δφ</w:t>
      </w:r>
      <w:r w:rsidR="00DB787B" w:rsidRPr="004039FC">
        <w:rPr>
          <w:color w:val="000000"/>
          <w:sz w:val="22"/>
          <w:szCs w:val="22"/>
          <w:vertAlign w:val="subscript"/>
        </w:rPr>
        <w:t>in</w:t>
      </w:r>
      <w:r w:rsidR="00DB787B" w:rsidRPr="004039FC">
        <w:rPr>
          <w:color w:val="000000"/>
          <w:sz w:val="22"/>
          <w:szCs w:val="22"/>
        </w:rPr>
        <w:t xml:space="preserve"> amplitude, M</w:t>
      </w:r>
      <w:r w:rsidR="00DB787B" w:rsidRPr="004039FC">
        <w:rPr>
          <w:color w:val="000000"/>
          <w:sz w:val="22"/>
          <w:szCs w:val="22"/>
          <w:vertAlign w:val="subscript"/>
        </w:rPr>
        <w:t>meas</w:t>
      </w:r>
      <w:r w:rsidR="00DB787B" w:rsidRPr="004039FC">
        <w:rPr>
          <w:color w:val="000000"/>
          <w:sz w:val="22"/>
          <w:szCs w:val="22"/>
        </w:rPr>
        <w:t xml:space="preserve"> can be corrected back to nominal with better than </w:t>
      </w:r>
      <w:r w:rsidR="00B56E13" w:rsidRPr="004039FC">
        <w:rPr>
          <w:color w:val="000000"/>
          <w:sz w:val="22"/>
          <w:szCs w:val="22"/>
        </w:rPr>
        <w:t xml:space="preserve">a </w:t>
      </w:r>
      <w:r w:rsidR="00DB787B" w:rsidRPr="004039FC">
        <w:rPr>
          <w:color w:val="000000"/>
          <w:sz w:val="22"/>
          <w:szCs w:val="22"/>
        </w:rPr>
        <w:t>few % accuracy.</w:t>
      </w:r>
    </w:p>
    <w:p w14:paraId="79F13F27" w14:textId="77777777" w:rsidR="00F44F13" w:rsidRPr="00E33E5A" w:rsidRDefault="00F44F13" w:rsidP="00197BFF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38DD0B41" w14:textId="68A21DDF" w:rsidR="009937AC" w:rsidRPr="00CB1FD5" w:rsidRDefault="00763146" w:rsidP="00CB1FD5">
      <w:pPr>
        <w:shd w:val="clear" w:color="auto" w:fill="FFFFFF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noProof/>
          <w:color w:val="000000"/>
          <w:sz w:val="22"/>
          <w:szCs w:val="22"/>
        </w:rPr>
        <w:drawing>
          <wp:inline distT="0" distB="0" distL="0" distR="0" wp14:anchorId="3EF292B5" wp14:editId="2F0F5FB9">
            <wp:extent cx="1757750" cy="1440000"/>
            <wp:effectExtent l="0" t="0" r="0" b="0"/>
            <wp:docPr id="5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75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58B71" w14:textId="0D37809D" w:rsidR="009937AC" w:rsidRDefault="009937AC" w:rsidP="009937AC">
      <w:pPr>
        <w:shd w:val="clear" w:color="auto" w:fill="FFFFFF"/>
        <w:jc w:val="both"/>
        <w:rPr>
          <w:sz w:val="18"/>
          <w:szCs w:val="18"/>
        </w:rPr>
      </w:pPr>
      <w:r>
        <w:rPr>
          <w:kern w:val="16"/>
          <w:sz w:val="16"/>
          <w:szCs w:val="16"/>
        </w:rPr>
        <w:t>F</w:t>
      </w:r>
      <w:r w:rsidR="008B5184">
        <w:rPr>
          <w:kern w:val="16"/>
          <w:sz w:val="18"/>
          <w:szCs w:val="18"/>
        </w:rPr>
        <w:t>ig</w:t>
      </w:r>
      <w:r w:rsidRPr="003E6E7D">
        <w:rPr>
          <w:kern w:val="16"/>
          <w:sz w:val="18"/>
          <w:szCs w:val="18"/>
        </w:rPr>
        <w:t xml:space="preserve"> </w:t>
      </w:r>
      <w:r w:rsidR="00CB1FD5">
        <w:rPr>
          <w:rFonts w:hint="eastAsia"/>
          <w:kern w:val="16"/>
          <w:sz w:val="18"/>
          <w:szCs w:val="18"/>
        </w:rPr>
        <w:t>6</w:t>
      </w:r>
      <w:r>
        <w:rPr>
          <w:kern w:val="16"/>
          <w:sz w:val="18"/>
          <w:szCs w:val="18"/>
        </w:rPr>
        <w:t xml:space="preserve"> :</w:t>
      </w:r>
      <w:r w:rsidRPr="003E6E7D">
        <w:rPr>
          <w:rFonts w:hint="eastAsia"/>
          <w:kern w:val="16"/>
          <w:sz w:val="18"/>
          <w:szCs w:val="18"/>
        </w:rPr>
        <w:t xml:space="preserve"> </w:t>
      </w:r>
      <w:r>
        <w:rPr>
          <w:rFonts w:hint="eastAsia"/>
          <w:kern w:val="16"/>
          <w:sz w:val="18"/>
          <w:szCs w:val="18"/>
        </w:rPr>
        <w:t>Δφ</w:t>
      </w:r>
      <w:r w:rsidR="003B72C9">
        <w:rPr>
          <w:kern w:val="16"/>
          <w:sz w:val="18"/>
          <w:szCs w:val="18"/>
        </w:rPr>
        <w:t xml:space="preserve"> for</w:t>
      </w:r>
      <w:r w:rsidR="008B5184">
        <w:rPr>
          <w:kern w:val="16"/>
          <w:sz w:val="18"/>
          <w:szCs w:val="18"/>
        </w:rPr>
        <w:t xml:space="preserve"> a</w:t>
      </w:r>
      <w:r w:rsidR="00F44D8A">
        <w:rPr>
          <w:kern w:val="16"/>
          <w:sz w:val="18"/>
          <w:szCs w:val="18"/>
        </w:rPr>
        <w:t xml:space="preserve">n </w:t>
      </w:r>
      <w:r w:rsidR="003B72C9">
        <w:rPr>
          <w:kern w:val="16"/>
          <w:sz w:val="18"/>
          <w:szCs w:val="18"/>
        </w:rPr>
        <w:t xml:space="preserve">example </w:t>
      </w:r>
      <w:r w:rsidR="008B5184">
        <w:rPr>
          <w:kern w:val="16"/>
          <w:sz w:val="18"/>
          <w:szCs w:val="18"/>
        </w:rPr>
        <w:t>174</w:t>
      </w:r>
      <w:r>
        <w:rPr>
          <w:rFonts w:hint="eastAsia"/>
          <w:kern w:val="16"/>
          <w:sz w:val="18"/>
          <w:szCs w:val="18"/>
        </w:rPr>
        <w:t>°</w:t>
      </w:r>
      <w:r w:rsidR="008B5184">
        <w:rPr>
          <w:kern w:val="16"/>
          <w:sz w:val="18"/>
          <w:szCs w:val="18"/>
        </w:rPr>
        <w:t xml:space="preserve"> </w:t>
      </w:r>
      <w:r>
        <w:rPr>
          <w:kern w:val="16"/>
          <w:sz w:val="18"/>
          <w:szCs w:val="18"/>
        </w:rPr>
        <w:t xml:space="preserve">mode </w:t>
      </w:r>
      <w:r w:rsidR="008B5184" w:rsidRPr="003E6E7D">
        <w:rPr>
          <w:sz w:val="18"/>
          <w:szCs w:val="18"/>
        </w:rPr>
        <w:t>N</w:t>
      </w:r>
      <w:r w:rsidR="008B5184" w:rsidRPr="00DB79B1">
        <w:rPr>
          <w:sz w:val="18"/>
          <w:szCs w:val="18"/>
          <w:vertAlign w:val="subscript"/>
        </w:rPr>
        <w:t>av</w:t>
      </w:r>
      <w:r w:rsidR="003B72C9">
        <w:rPr>
          <w:sz w:val="18"/>
          <w:szCs w:val="18"/>
        </w:rPr>
        <w:t>=</w:t>
      </w:r>
      <w:r w:rsidR="008B5184">
        <w:rPr>
          <w:sz w:val="18"/>
          <w:szCs w:val="18"/>
        </w:rPr>
        <w:t xml:space="preserve">50 </w:t>
      </w:r>
      <w:r w:rsidR="008B5184">
        <w:rPr>
          <w:kern w:val="16"/>
          <w:sz w:val="18"/>
          <w:szCs w:val="18"/>
        </w:rPr>
        <w:t>scan</w:t>
      </w:r>
      <w:r w:rsidR="003B72C9">
        <w:rPr>
          <w:sz w:val="18"/>
          <w:szCs w:val="18"/>
        </w:rPr>
        <w:t xml:space="preserve"> is</w:t>
      </w:r>
      <w:r w:rsidR="008B5184">
        <w:rPr>
          <w:sz w:val="18"/>
          <w:szCs w:val="18"/>
        </w:rPr>
        <w:t xml:space="preserve"> </w:t>
      </w:r>
      <w:r w:rsidR="003B72C9">
        <w:rPr>
          <w:bCs/>
          <w:sz w:val="18"/>
          <w:szCs w:val="18"/>
        </w:rPr>
        <w:t>estimated as</w:t>
      </w:r>
      <w:r w:rsidR="008B5184">
        <w:rPr>
          <w:rFonts w:hint="eastAsia"/>
          <w:bCs/>
          <w:sz w:val="18"/>
          <w:szCs w:val="18"/>
        </w:rPr>
        <w:t xml:space="preserve"> 0.74</w:t>
      </w:r>
      <w:r>
        <w:rPr>
          <w:rFonts w:hint="eastAsia"/>
          <w:bCs/>
          <w:sz w:val="18"/>
          <w:szCs w:val="18"/>
        </w:rPr>
        <w:t>+/-0.03</w:t>
      </w:r>
      <w:r w:rsidR="008B5184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rad, </w:t>
      </w:r>
      <w:r w:rsidR="00AF6F14" w:rsidRPr="00AF6F14">
        <w:rPr>
          <w:bCs/>
          <w:sz w:val="18"/>
          <w:szCs w:val="18"/>
        </w:rPr>
        <w:t xml:space="preserve">corresponds to </w:t>
      </w:r>
      <w:r w:rsidR="00AF6F14" w:rsidRPr="00AF6F14">
        <w:rPr>
          <w:rFonts w:hint="eastAsia"/>
          <w:bCs/>
          <w:sz w:val="18"/>
          <w:szCs w:val="18"/>
        </w:rPr>
        <w:t>Δ</w:t>
      </w:r>
      <w:r w:rsidR="00AF6F14" w:rsidRPr="00AF6F14">
        <w:rPr>
          <w:bCs/>
          <w:sz w:val="18"/>
          <w:szCs w:val="18"/>
        </w:rPr>
        <w:t>y = 31+/-1 nm</w:t>
      </w:r>
    </w:p>
    <w:p w14:paraId="3710B0BB" w14:textId="77777777" w:rsidR="00F44F13" w:rsidRPr="009937AC" w:rsidRDefault="00F44F13" w:rsidP="009937AC">
      <w:pPr>
        <w:shd w:val="clear" w:color="auto" w:fill="FFFFFF"/>
        <w:jc w:val="both"/>
        <w:rPr>
          <w:rFonts w:eastAsiaTheme="minorEastAsia" w:cs="Arial"/>
          <w:color w:val="000000"/>
          <w:sz w:val="22"/>
          <w:szCs w:val="22"/>
        </w:rPr>
      </w:pPr>
    </w:p>
    <w:p w14:paraId="56C324D3" w14:textId="77777777" w:rsidR="00DD5DED" w:rsidRDefault="00DD5DED" w:rsidP="00DD5DED">
      <w:pPr>
        <w:rPr>
          <w:sz w:val="18"/>
          <w:szCs w:val="18"/>
        </w:rPr>
      </w:pPr>
    </w:p>
    <w:p w14:paraId="17688407" w14:textId="77777777" w:rsidR="00DD5DED" w:rsidRPr="00DE6B87" w:rsidRDefault="00DD5DED" w:rsidP="00DD5DED">
      <w:pPr>
        <w:pStyle w:val="af2"/>
        <w:ind w:left="960"/>
        <w:jc w:val="both"/>
      </w:pPr>
      <w:r>
        <w:rPr>
          <w:noProof/>
          <w:sz w:val="18"/>
          <w:szCs w:val="18"/>
        </w:rPr>
        <w:drawing>
          <wp:inline distT="0" distB="0" distL="0" distR="0" wp14:anchorId="33FDF5D7" wp14:editId="30CD1651">
            <wp:extent cx="2358340" cy="1440000"/>
            <wp:effectExtent l="0" t="0" r="4445" b="8255"/>
            <wp:docPr id="18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4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65A" w:rsidRPr="00D1565A">
        <w:t xml:space="preserve"> </w:t>
      </w:r>
      <w:r w:rsidR="00DE6B87">
        <w:rPr>
          <w:noProof/>
        </w:rPr>
        <w:drawing>
          <wp:inline distT="0" distB="0" distL="0" distR="0" wp14:anchorId="46DDF9C4" wp14:editId="4CC3B3F6">
            <wp:extent cx="2358340" cy="1440000"/>
            <wp:effectExtent l="19050" t="0" r="3860" b="0"/>
            <wp:docPr id="32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4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9DBE10" w14:textId="043FF23D" w:rsidR="00DD5DED" w:rsidRPr="00187914" w:rsidRDefault="00DD5DED" w:rsidP="00CD2CD0">
      <w:pPr>
        <w:pStyle w:val="af2"/>
        <w:ind w:leftChars="0" w:left="0"/>
        <w:jc w:val="both"/>
        <w:rPr>
          <w:sz w:val="18"/>
          <w:szCs w:val="18"/>
        </w:rPr>
      </w:pPr>
      <w:r w:rsidRPr="00187914">
        <w:rPr>
          <w:kern w:val="16"/>
          <w:sz w:val="18"/>
          <w:szCs w:val="18"/>
        </w:rPr>
        <w:t>F</w:t>
      </w:r>
      <w:r w:rsidR="00316D4C" w:rsidRPr="00187914">
        <w:rPr>
          <w:kern w:val="16"/>
          <w:sz w:val="18"/>
          <w:szCs w:val="18"/>
        </w:rPr>
        <w:t xml:space="preserve">ig </w:t>
      </w:r>
      <w:r w:rsidR="00CB1FD5" w:rsidRPr="00187914">
        <w:rPr>
          <w:rFonts w:hint="eastAsia"/>
          <w:kern w:val="16"/>
          <w:sz w:val="18"/>
          <w:szCs w:val="18"/>
        </w:rPr>
        <w:t>7</w:t>
      </w:r>
      <w:r w:rsidRPr="00187914">
        <w:rPr>
          <w:kern w:val="16"/>
          <w:sz w:val="18"/>
          <w:szCs w:val="18"/>
        </w:rPr>
        <w:t>:</w:t>
      </w:r>
      <w:r w:rsidRPr="00187914">
        <w:rPr>
          <w:rFonts w:hint="eastAsia"/>
          <w:kern w:val="16"/>
          <w:sz w:val="18"/>
          <w:szCs w:val="18"/>
        </w:rPr>
        <w:t xml:space="preserve"> </w:t>
      </w:r>
      <w:r w:rsidR="000929BE" w:rsidRPr="00187914">
        <w:rPr>
          <w:kern w:val="16"/>
          <w:sz w:val="18"/>
          <w:szCs w:val="18"/>
        </w:rPr>
        <w:t xml:space="preserve">(left) </w:t>
      </w:r>
      <w:r w:rsidR="0061509D">
        <w:rPr>
          <w:kern w:val="16"/>
          <w:sz w:val="18"/>
          <w:szCs w:val="18"/>
        </w:rPr>
        <w:t>M</w:t>
      </w:r>
      <w:r w:rsidR="000929BE" w:rsidRPr="00187914">
        <w:rPr>
          <w:kern w:val="16"/>
          <w:sz w:val="18"/>
          <w:szCs w:val="18"/>
        </w:rPr>
        <w:t>easured fringe phase variation</w:t>
      </w:r>
      <w:r w:rsidRPr="00187914">
        <w:rPr>
          <w:kern w:val="16"/>
          <w:sz w:val="18"/>
          <w:szCs w:val="18"/>
        </w:rPr>
        <w:t xml:space="preserve"> </w:t>
      </w:r>
      <w:r w:rsidR="00353A97">
        <w:rPr>
          <w:kern w:val="16"/>
          <w:sz w:val="18"/>
          <w:szCs w:val="18"/>
        </w:rPr>
        <w:t xml:space="preserve">from 2009 (right) </w:t>
      </w:r>
      <w:r w:rsidR="000929BE" w:rsidRPr="00187914">
        <w:rPr>
          <w:kern w:val="16"/>
          <w:sz w:val="18"/>
          <w:szCs w:val="18"/>
        </w:rPr>
        <w:t xml:space="preserve">was </w:t>
      </w:r>
      <w:r w:rsidR="0061509D">
        <w:rPr>
          <w:kern w:val="16"/>
          <w:sz w:val="18"/>
          <w:szCs w:val="18"/>
        </w:rPr>
        <w:t>reproduced</w:t>
      </w:r>
      <w:r w:rsidR="0061509D" w:rsidRPr="0061509D">
        <w:rPr>
          <w:rFonts w:cs="Arial"/>
          <w:color w:val="000000"/>
          <w:sz w:val="22"/>
          <w:szCs w:val="22"/>
        </w:rPr>
        <w:t xml:space="preserve"> </w:t>
      </w:r>
      <w:r w:rsidR="0061509D" w:rsidRPr="0061509D">
        <w:rPr>
          <w:kern w:val="16"/>
          <w:sz w:val="18"/>
          <w:szCs w:val="18"/>
        </w:rPr>
        <w:t xml:space="preserve">for 150 pulses in 3 Hz intervals </w:t>
      </w:r>
      <w:r w:rsidR="0061509D">
        <w:rPr>
          <w:kern w:val="16"/>
          <w:sz w:val="18"/>
          <w:szCs w:val="18"/>
        </w:rPr>
        <w:t>and i</w:t>
      </w:r>
      <w:r w:rsidR="000929BE" w:rsidRPr="00187914">
        <w:rPr>
          <w:kern w:val="16"/>
          <w:sz w:val="18"/>
          <w:szCs w:val="18"/>
        </w:rPr>
        <w:t xml:space="preserve">nput </w:t>
      </w:r>
      <w:r w:rsidR="0061509D">
        <w:rPr>
          <w:kern w:val="16"/>
          <w:sz w:val="18"/>
          <w:szCs w:val="18"/>
        </w:rPr>
        <w:t xml:space="preserve">repeatedly </w:t>
      </w:r>
      <w:r w:rsidR="000929BE" w:rsidRPr="00187914">
        <w:rPr>
          <w:kern w:val="16"/>
          <w:sz w:val="18"/>
          <w:szCs w:val="18"/>
        </w:rPr>
        <w:t xml:space="preserve">into simulation of 174 </w:t>
      </w:r>
      <w:r w:rsidR="000929BE" w:rsidRPr="00187914">
        <w:rPr>
          <w:rFonts w:hint="eastAsia"/>
          <w:kern w:val="16"/>
          <w:sz w:val="18"/>
          <w:szCs w:val="18"/>
        </w:rPr>
        <w:t>°</w:t>
      </w:r>
      <w:r w:rsidR="000929BE" w:rsidRPr="00187914">
        <w:rPr>
          <w:kern w:val="16"/>
          <w:sz w:val="18"/>
          <w:szCs w:val="18"/>
        </w:rPr>
        <w:t xml:space="preserve"> fringe scan assuming M</w:t>
      </w:r>
      <w:r w:rsidR="000929BE" w:rsidRPr="00187914">
        <w:rPr>
          <w:kern w:val="16"/>
          <w:sz w:val="18"/>
          <w:szCs w:val="18"/>
          <w:vertAlign w:val="subscript"/>
        </w:rPr>
        <w:t>0</w:t>
      </w:r>
      <w:r w:rsidR="000929BE" w:rsidRPr="00187914">
        <w:rPr>
          <w:kern w:val="16"/>
          <w:sz w:val="18"/>
          <w:szCs w:val="18"/>
        </w:rPr>
        <w:t xml:space="preserve">=0.636, </w:t>
      </w:r>
      <w:r w:rsidR="000929BE" w:rsidRPr="00187914">
        <w:rPr>
          <w:rFonts w:hint="eastAsia"/>
          <w:sz w:val="18"/>
          <w:szCs w:val="18"/>
        </w:rPr>
        <w:t>σ</w:t>
      </w:r>
      <w:r w:rsidR="000929BE" w:rsidRPr="00187914">
        <w:rPr>
          <w:sz w:val="18"/>
          <w:szCs w:val="18"/>
          <w:vertAlign w:val="subscript"/>
        </w:rPr>
        <w:t>y 0</w:t>
      </w:r>
      <w:r w:rsidR="000929BE" w:rsidRPr="00187914">
        <w:rPr>
          <w:sz w:val="18"/>
          <w:szCs w:val="18"/>
        </w:rPr>
        <w:t>=40 nm</w:t>
      </w:r>
      <w:r w:rsidR="000929BE" w:rsidRPr="00187914">
        <w:rPr>
          <w:kern w:val="16"/>
          <w:sz w:val="18"/>
          <w:szCs w:val="18"/>
        </w:rPr>
        <w:t xml:space="preserve"> along with a linear drift of 80 mrad/min, </w:t>
      </w:r>
      <w:r w:rsidR="00187914" w:rsidRPr="00187914">
        <w:rPr>
          <w:rFonts w:cs="Arial"/>
          <w:color w:val="000000"/>
          <w:sz w:val="18"/>
          <w:szCs w:val="18"/>
        </w:rPr>
        <w:t xml:space="preserve">a 0.7 rad jump at </w:t>
      </w:r>
      <w:r w:rsidR="00187914" w:rsidRPr="00187914">
        <w:rPr>
          <w:rFonts w:cs="Arial" w:hint="eastAsia"/>
          <w:color w:val="000000"/>
          <w:sz w:val="18"/>
          <w:szCs w:val="18"/>
        </w:rPr>
        <w:t>φ</w:t>
      </w:r>
      <w:r w:rsidR="00187914" w:rsidRPr="00187914">
        <w:rPr>
          <w:rFonts w:cs="Arial"/>
          <w:color w:val="000000"/>
          <w:sz w:val="18"/>
          <w:szCs w:val="18"/>
        </w:rPr>
        <w:t xml:space="preserve"> = 11 rad</w:t>
      </w:r>
      <w:r w:rsidR="00187914">
        <w:rPr>
          <w:rFonts w:cs="Arial"/>
          <w:color w:val="000000"/>
          <w:sz w:val="18"/>
          <w:szCs w:val="18"/>
        </w:rPr>
        <w:t>,</w:t>
      </w:r>
      <w:r w:rsidR="00187914" w:rsidRPr="00187914">
        <w:rPr>
          <w:kern w:val="16"/>
          <w:sz w:val="18"/>
          <w:szCs w:val="18"/>
        </w:rPr>
        <w:t xml:space="preserve"> </w:t>
      </w:r>
      <w:r w:rsidR="000929BE" w:rsidRPr="00187914">
        <w:rPr>
          <w:kern w:val="16"/>
          <w:sz w:val="18"/>
          <w:szCs w:val="18"/>
        </w:rPr>
        <w:t xml:space="preserve">and realistic vertical jitters. </w:t>
      </w:r>
      <w:r w:rsidR="000929BE" w:rsidRPr="00187914">
        <w:rPr>
          <w:sz w:val="18"/>
          <w:szCs w:val="18"/>
        </w:rPr>
        <w:t>T</w:t>
      </w:r>
      <w:r w:rsidRPr="00187914">
        <w:rPr>
          <w:sz w:val="18"/>
          <w:szCs w:val="18"/>
        </w:rPr>
        <w:t>he effect on M</w:t>
      </w:r>
      <w:r w:rsidRPr="00187914">
        <w:rPr>
          <w:sz w:val="18"/>
          <w:szCs w:val="18"/>
          <w:vertAlign w:val="subscript"/>
        </w:rPr>
        <w:t>meas</w:t>
      </w:r>
      <w:r w:rsidRPr="00187914">
        <w:rPr>
          <w:sz w:val="18"/>
          <w:szCs w:val="18"/>
        </w:rPr>
        <w:t xml:space="preserve"> </w:t>
      </w:r>
      <w:r w:rsidR="000929BE" w:rsidRPr="00187914">
        <w:rPr>
          <w:sz w:val="18"/>
          <w:szCs w:val="18"/>
        </w:rPr>
        <w:t>and M</w:t>
      </w:r>
      <w:r w:rsidR="000929BE" w:rsidRPr="00187914">
        <w:rPr>
          <w:sz w:val="18"/>
          <w:szCs w:val="18"/>
          <w:vertAlign w:val="subscript"/>
        </w:rPr>
        <w:t xml:space="preserve">corr </w:t>
      </w:r>
      <w:r w:rsidR="000929BE" w:rsidRPr="00187914">
        <w:rPr>
          <w:rFonts w:ascii="ＤＦＰ勘亭流" w:eastAsia="ＤＦＰ勘亭流" w:hAnsi="ＤＦＰ勘亭流" w:cs="ＤＦＰ勘亭流"/>
          <w:sz w:val="18"/>
          <w:szCs w:val="18"/>
        </w:rPr>
        <w:t>(</w:t>
      </w:r>
      <w:r w:rsidR="000929BE" w:rsidRPr="00187914">
        <w:rPr>
          <w:sz w:val="18"/>
          <w:szCs w:val="18"/>
        </w:rPr>
        <w:t>corrected using</w:t>
      </w:r>
      <w:r w:rsidR="00524D30" w:rsidRPr="00187914">
        <w:rPr>
          <w:sz w:val="18"/>
          <w:szCs w:val="18"/>
        </w:rPr>
        <w:t xml:space="preserve"> </w:t>
      </w:r>
      <w:r w:rsidR="00524D30" w:rsidRPr="00187914">
        <w:rPr>
          <w:rFonts w:cs="Arial" w:hint="eastAsia"/>
          <w:color w:val="000000"/>
          <w:sz w:val="18"/>
          <w:szCs w:val="18"/>
        </w:rPr>
        <w:t>Δφ</w:t>
      </w:r>
      <w:r w:rsidR="00524D30" w:rsidRPr="00187914">
        <w:rPr>
          <w:rFonts w:cs="Arial"/>
          <w:color w:val="000000"/>
          <w:sz w:val="18"/>
          <w:szCs w:val="18"/>
          <w:vertAlign w:val="subscript"/>
        </w:rPr>
        <w:t>out</w:t>
      </w:r>
      <w:r w:rsidR="000929BE" w:rsidRPr="00187914">
        <w:rPr>
          <w:sz w:val="18"/>
          <w:szCs w:val="18"/>
        </w:rPr>
        <w:t>)</w:t>
      </w:r>
      <w:r w:rsidR="000929BE" w:rsidRPr="00187914">
        <w:rPr>
          <w:rFonts w:ascii="ＤＦＰ勘亭流" w:eastAsia="ＤＦＰ勘亭流" w:hAnsi="ＤＦＰ勘亭流" w:cs="ＤＦＰ勘亭流" w:hint="eastAsia"/>
          <w:sz w:val="18"/>
          <w:szCs w:val="18"/>
        </w:rPr>
        <w:t xml:space="preserve"> </w:t>
      </w:r>
      <w:r w:rsidR="000929BE" w:rsidRPr="00187914">
        <w:rPr>
          <w:sz w:val="18"/>
          <w:szCs w:val="18"/>
        </w:rPr>
        <w:t xml:space="preserve">is shown for </w:t>
      </w:r>
      <w:r w:rsidRPr="00187914">
        <w:rPr>
          <w:sz w:val="18"/>
          <w:szCs w:val="18"/>
        </w:rPr>
        <w:t>N</w:t>
      </w:r>
      <w:r w:rsidRPr="00187914">
        <w:rPr>
          <w:sz w:val="18"/>
          <w:szCs w:val="18"/>
          <w:vertAlign w:val="subscript"/>
        </w:rPr>
        <w:t>av</w:t>
      </w:r>
      <w:r w:rsidR="00524D30" w:rsidRPr="00187914">
        <w:rPr>
          <w:sz w:val="18"/>
          <w:szCs w:val="18"/>
        </w:rPr>
        <w:t>=</w:t>
      </w:r>
      <w:r w:rsidRPr="00187914">
        <w:rPr>
          <w:sz w:val="18"/>
          <w:szCs w:val="18"/>
        </w:rPr>
        <w:t>10, 20, 50, and 100</w:t>
      </w:r>
      <w:r w:rsidR="00524D30" w:rsidRPr="00187914">
        <w:rPr>
          <w:sz w:val="18"/>
          <w:szCs w:val="18"/>
        </w:rPr>
        <w:t>, as</w:t>
      </w:r>
      <w:r w:rsidR="000929BE" w:rsidRPr="00187914">
        <w:rPr>
          <w:sz w:val="18"/>
          <w:szCs w:val="18"/>
        </w:rPr>
        <w:t xml:space="preserve"> the statistical results of 10 random seeds. </w:t>
      </w:r>
    </w:p>
    <w:p w14:paraId="0191242A" w14:textId="77777777" w:rsidR="00DD5DED" w:rsidRPr="007C45B7" w:rsidRDefault="00DD5DED" w:rsidP="007C45B7">
      <w:pPr>
        <w:pStyle w:val="af2"/>
        <w:ind w:leftChars="0" w:left="0"/>
        <w:rPr>
          <w:rFonts w:eastAsiaTheme="minorEastAsia"/>
          <w:sz w:val="18"/>
          <w:szCs w:val="18"/>
        </w:rPr>
      </w:pPr>
    </w:p>
    <w:p w14:paraId="38250326" w14:textId="4105E173" w:rsidR="00DD5DED" w:rsidRPr="00DE6B87" w:rsidRDefault="00E80229" w:rsidP="00E80229">
      <w:pPr>
        <w:pStyle w:val="af2"/>
        <w:ind w:left="960"/>
        <w:jc w:val="center"/>
        <w:rPr>
          <w:sz w:val="18"/>
          <w:szCs w:val="18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76941DF6" wp14:editId="55FD6F58">
            <wp:extent cx="2436923" cy="144000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2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 w:rsidR="000B739C">
        <w:rPr>
          <w:rFonts w:eastAsiaTheme="minorEastAsia"/>
          <w:noProof/>
        </w:rPr>
        <w:drawing>
          <wp:inline distT="0" distB="0" distL="0" distR="0" wp14:anchorId="0D9F24C6" wp14:editId="1C453A5E">
            <wp:extent cx="2331429" cy="1440000"/>
            <wp:effectExtent l="0" t="0" r="0" b="0"/>
            <wp:docPr id="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42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1B75" w14:textId="56553088" w:rsidR="00DD5DED" w:rsidRPr="001860D9" w:rsidRDefault="00DD5DED" w:rsidP="001860D9">
      <w:pPr>
        <w:rPr>
          <w:sz w:val="18"/>
          <w:szCs w:val="18"/>
        </w:rPr>
      </w:pPr>
      <w:r>
        <w:rPr>
          <w:kern w:val="16"/>
          <w:sz w:val="18"/>
          <w:szCs w:val="18"/>
        </w:rPr>
        <w:t>Fig</w:t>
      </w:r>
      <w:r w:rsidRPr="00872FEC">
        <w:rPr>
          <w:kern w:val="16"/>
          <w:sz w:val="18"/>
          <w:szCs w:val="18"/>
        </w:rPr>
        <w:t xml:space="preserve"> </w:t>
      </w:r>
      <w:r w:rsidR="00CD2CD0">
        <w:rPr>
          <w:kern w:val="16"/>
          <w:sz w:val="18"/>
          <w:szCs w:val="18"/>
        </w:rPr>
        <w:t>8</w:t>
      </w:r>
      <w:r w:rsidRPr="00872FEC">
        <w:rPr>
          <w:kern w:val="16"/>
          <w:sz w:val="18"/>
          <w:szCs w:val="18"/>
        </w:rPr>
        <w:t xml:space="preserve">: </w:t>
      </w:r>
      <w:r w:rsidR="00400DE4">
        <w:rPr>
          <w:kern w:val="16"/>
          <w:sz w:val="18"/>
          <w:szCs w:val="18"/>
        </w:rPr>
        <w:t xml:space="preserve"> </w:t>
      </w:r>
      <w:r w:rsidR="000929BE">
        <w:rPr>
          <w:kern w:val="16"/>
          <w:sz w:val="18"/>
          <w:szCs w:val="18"/>
        </w:rPr>
        <w:t xml:space="preserve">Simulation </w:t>
      </w:r>
      <w:r w:rsidR="00813959">
        <w:rPr>
          <w:kern w:val="16"/>
          <w:sz w:val="18"/>
          <w:szCs w:val="18"/>
        </w:rPr>
        <w:t>using</w:t>
      </w:r>
      <w:r w:rsidR="000929BE">
        <w:rPr>
          <w:kern w:val="16"/>
          <w:sz w:val="18"/>
          <w:szCs w:val="18"/>
        </w:rPr>
        <w:t xml:space="preserve"> various amplitudes</w:t>
      </w:r>
      <w:r w:rsidR="008975B6">
        <w:rPr>
          <w:kern w:val="16"/>
          <w:sz w:val="18"/>
          <w:szCs w:val="18"/>
        </w:rPr>
        <w:t xml:space="preserve"> of the </w:t>
      </w:r>
      <w:r w:rsidR="000B739C">
        <w:rPr>
          <w:kern w:val="16"/>
          <w:sz w:val="18"/>
          <w:szCs w:val="18"/>
        </w:rPr>
        <w:t xml:space="preserve">“fine” </w:t>
      </w:r>
      <w:r w:rsidR="008975B6">
        <w:rPr>
          <w:kern w:val="16"/>
          <w:sz w:val="18"/>
          <w:szCs w:val="18"/>
        </w:rPr>
        <w:t>phase variation in Fig 7 left</w:t>
      </w:r>
      <w:r w:rsidR="000929BE">
        <w:rPr>
          <w:kern w:val="16"/>
          <w:sz w:val="18"/>
          <w:szCs w:val="18"/>
        </w:rPr>
        <w:t xml:space="preserve"> </w:t>
      </w:r>
      <w:r w:rsidR="000B739C">
        <w:rPr>
          <w:kern w:val="16"/>
          <w:sz w:val="18"/>
          <w:szCs w:val="18"/>
        </w:rPr>
        <w:t>(</w:t>
      </w:r>
      <w:r w:rsidR="00CE3E96">
        <w:rPr>
          <w:kern w:val="16"/>
          <w:sz w:val="18"/>
          <w:szCs w:val="18"/>
        </w:rPr>
        <w:t>other</w:t>
      </w:r>
      <w:r w:rsidR="000B739C">
        <w:rPr>
          <w:kern w:val="16"/>
          <w:sz w:val="18"/>
          <w:szCs w:val="18"/>
        </w:rPr>
        <w:t xml:space="preserve"> inputs, e.g. linear drift and jump are </w:t>
      </w:r>
      <w:r w:rsidR="000929BE">
        <w:rPr>
          <w:kern w:val="16"/>
          <w:sz w:val="18"/>
          <w:szCs w:val="18"/>
        </w:rPr>
        <w:t>kept same</w:t>
      </w:r>
      <w:r w:rsidR="000B739C">
        <w:rPr>
          <w:kern w:val="16"/>
          <w:sz w:val="18"/>
          <w:szCs w:val="18"/>
        </w:rPr>
        <w:t>)</w:t>
      </w:r>
      <w:r w:rsidR="000929BE">
        <w:rPr>
          <w:kern w:val="16"/>
          <w:sz w:val="18"/>
          <w:szCs w:val="18"/>
        </w:rPr>
        <w:t xml:space="preserve">. Results are shown for the </w:t>
      </w:r>
      <w:r w:rsidRPr="00872FEC">
        <w:rPr>
          <w:sz w:val="18"/>
          <w:szCs w:val="18"/>
        </w:rPr>
        <w:t>N</w:t>
      </w:r>
      <w:r w:rsidRPr="00872FEC">
        <w:rPr>
          <w:sz w:val="18"/>
          <w:szCs w:val="18"/>
          <w:vertAlign w:val="subscript"/>
        </w:rPr>
        <w:t>av</w:t>
      </w:r>
      <w:r>
        <w:rPr>
          <w:sz w:val="18"/>
          <w:szCs w:val="18"/>
        </w:rPr>
        <w:t xml:space="preserve"> = 50</w:t>
      </w:r>
      <w:r w:rsidR="000929BE">
        <w:rPr>
          <w:sz w:val="18"/>
          <w:szCs w:val="18"/>
        </w:rPr>
        <w:t xml:space="preserve"> case</w:t>
      </w:r>
      <w:r w:rsidR="00400DE4">
        <w:rPr>
          <w:sz w:val="18"/>
          <w:szCs w:val="18"/>
        </w:rPr>
        <w:t xml:space="preserve"> as </w:t>
      </w:r>
      <w:r w:rsidR="00400DE4">
        <w:rPr>
          <w:sz w:val="18"/>
          <w:szCs w:val="18"/>
        </w:rPr>
        <w:t>the statist</w:t>
      </w:r>
      <w:r w:rsidR="00400DE4">
        <w:rPr>
          <w:sz w:val="18"/>
          <w:szCs w:val="18"/>
        </w:rPr>
        <w:t>ical results of 10 random seeds</w:t>
      </w:r>
      <w:r w:rsidR="000929BE">
        <w:rPr>
          <w:sz w:val="18"/>
          <w:szCs w:val="18"/>
        </w:rPr>
        <w:t>.</w:t>
      </w:r>
      <w:r w:rsidR="00400DE4">
        <w:rPr>
          <w:sz w:val="18"/>
          <w:szCs w:val="18"/>
        </w:rPr>
        <w:t xml:space="preserve"> </w:t>
      </w:r>
      <w:r w:rsidR="000929BE">
        <w:rPr>
          <w:sz w:val="18"/>
          <w:szCs w:val="18"/>
        </w:rPr>
        <w:t xml:space="preserve"> (left) </w:t>
      </w:r>
      <w:r w:rsidR="000B739C">
        <w:rPr>
          <w:sz w:val="18"/>
          <w:szCs w:val="18"/>
        </w:rPr>
        <w:t xml:space="preserve">: </w:t>
      </w:r>
      <w:r w:rsidR="002871D1">
        <w:rPr>
          <w:kern w:val="16"/>
          <w:sz w:val="18"/>
          <w:szCs w:val="18"/>
        </w:rPr>
        <w:t>W</w:t>
      </w:r>
      <w:r>
        <w:rPr>
          <w:kern w:val="16"/>
          <w:sz w:val="18"/>
          <w:szCs w:val="18"/>
        </w:rPr>
        <w:t xml:space="preserve">ith exception of 0 </w:t>
      </w:r>
      <w:r w:rsidR="000B739C">
        <w:rPr>
          <w:kern w:val="16"/>
          <w:sz w:val="18"/>
          <w:szCs w:val="18"/>
        </w:rPr>
        <w:t xml:space="preserve">amplitude </w:t>
      </w:r>
      <w:r>
        <w:rPr>
          <w:kern w:val="16"/>
          <w:sz w:val="18"/>
          <w:szCs w:val="18"/>
        </w:rPr>
        <w:t>input, a</w:t>
      </w:r>
      <w:r w:rsidRPr="00872FEC">
        <w:rPr>
          <w:sz w:val="18"/>
          <w:szCs w:val="18"/>
        </w:rPr>
        <w:t xml:space="preserve"> wide range of </w:t>
      </w:r>
      <w:r>
        <w:rPr>
          <w:sz w:val="18"/>
          <w:szCs w:val="18"/>
        </w:rPr>
        <w:t>Δ</w:t>
      </w:r>
      <w:r>
        <w:rPr>
          <w:rFonts w:hint="eastAsia"/>
          <w:sz w:val="18"/>
          <w:szCs w:val="18"/>
        </w:rPr>
        <w:t>φ</w:t>
      </w:r>
      <w:r w:rsidRPr="00872FEC">
        <w:rPr>
          <w:sz w:val="18"/>
          <w:szCs w:val="18"/>
        </w:rPr>
        <w:t xml:space="preserve"> can be e</w:t>
      </w:r>
      <w:r>
        <w:rPr>
          <w:sz w:val="18"/>
          <w:szCs w:val="18"/>
        </w:rPr>
        <w:t xml:space="preserve">xtracted </w:t>
      </w:r>
      <w:r w:rsidR="000929BE">
        <w:rPr>
          <w:sz w:val="18"/>
          <w:szCs w:val="18"/>
        </w:rPr>
        <w:t>(red</w:t>
      </w:r>
      <w:r>
        <w:rPr>
          <w:sz w:val="18"/>
          <w:szCs w:val="18"/>
        </w:rPr>
        <w:t>) with less than a few %</w:t>
      </w:r>
      <w:r w:rsidRPr="00872FEC">
        <w:rPr>
          <w:sz w:val="18"/>
          <w:szCs w:val="18"/>
        </w:rPr>
        <w:t xml:space="preserve"> </w:t>
      </w:r>
      <w:r>
        <w:rPr>
          <w:sz w:val="18"/>
          <w:szCs w:val="18"/>
        </w:rPr>
        <w:t>deviation</w:t>
      </w:r>
      <w:r w:rsidR="000929BE">
        <w:rPr>
          <w:sz w:val="18"/>
          <w:szCs w:val="18"/>
        </w:rPr>
        <w:t xml:space="preserve"> </w:t>
      </w:r>
      <w:r w:rsidR="000B739C">
        <w:rPr>
          <w:sz w:val="18"/>
          <w:szCs w:val="18"/>
        </w:rPr>
        <w:t>w.r.t. amplitude of the “fine” jitters</w:t>
      </w:r>
      <w:r w:rsidR="000929BE">
        <w:rPr>
          <w:sz w:val="18"/>
          <w:szCs w:val="18"/>
        </w:rPr>
        <w:t xml:space="preserve"> (green). </w:t>
      </w:r>
      <w:r w:rsidR="000B739C">
        <w:rPr>
          <w:sz w:val="18"/>
          <w:szCs w:val="18"/>
        </w:rPr>
        <w:t xml:space="preserve"> </w:t>
      </w:r>
      <w:r w:rsidR="000929BE">
        <w:rPr>
          <w:sz w:val="18"/>
          <w:szCs w:val="18"/>
        </w:rPr>
        <w:t>(right</w:t>
      </w:r>
      <w:r>
        <w:rPr>
          <w:sz w:val="18"/>
          <w:szCs w:val="18"/>
        </w:rPr>
        <w:t>)</w:t>
      </w:r>
      <w:r w:rsidR="000B739C">
        <w:rPr>
          <w:sz w:val="18"/>
          <w:szCs w:val="18"/>
        </w:rPr>
        <w:t xml:space="preserve"> :</w:t>
      </w:r>
      <w:r w:rsidR="000929BE">
        <w:rPr>
          <w:sz w:val="18"/>
          <w:szCs w:val="18"/>
        </w:rPr>
        <w:t xml:space="preserve"> the </w:t>
      </w:r>
      <w:r>
        <w:rPr>
          <w:sz w:val="18"/>
          <w:szCs w:val="18"/>
        </w:rPr>
        <w:t>fitted M</w:t>
      </w:r>
      <w:r w:rsidR="000929BE" w:rsidRPr="000929BE">
        <w:rPr>
          <w:sz w:val="18"/>
          <w:szCs w:val="18"/>
          <w:vertAlign w:val="subscript"/>
        </w:rPr>
        <w:t>meas</w:t>
      </w:r>
      <w:r w:rsidR="000929BE">
        <w:rPr>
          <w:sz w:val="18"/>
          <w:szCs w:val="18"/>
        </w:rPr>
        <w:t xml:space="preserve"> </w:t>
      </w:r>
      <w:r w:rsidRPr="00872FEC">
        <w:rPr>
          <w:sz w:val="18"/>
          <w:szCs w:val="18"/>
        </w:rPr>
        <w:t xml:space="preserve">can </w:t>
      </w:r>
      <w:r w:rsidR="000929BE">
        <w:rPr>
          <w:sz w:val="18"/>
          <w:szCs w:val="18"/>
        </w:rPr>
        <w:t xml:space="preserve">be corrected with better than </w:t>
      </w:r>
      <w:r w:rsidRPr="00872FEC">
        <w:rPr>
          <w:sz w:val="18"/>
          <w:szCs w:val="18"/>
        </w:rPr>
        <w:t xml:space="preserve">few % accuracy </w:t>
      </w:r>
      <w:r w:rsidR="002871D1">
        <w:rPr>
          <w:sz w:val="18"/>
          <w:szCs w:val="18"/>
        </w:rPr>
        <w:t xml:space="preserve">back to </w:t>
      </w:r>
      <w:r w:rsidRPr="00872FEC">
        <w:rPr>
          <w:sz w:val="18"/>
          <w:szCs w:val="18"/>
        </w:rPr>
        <w:t xml:space="preserve">nominal </w:t>
      </w:r>
      <w:r>
        <w:rPr>
          <w:sz w:val="18"/>
          <w:szCs w:val="18"/>
        </w:rPr>
        <w:t>M</w:t>
      </w:r>
      <w:r w:rsidRPr="008820BE">
        <w:rPr>
          <w:sz w:val="18"/>
          <w:szCs w:val="18"/>
          <w:vertAlign w:val="subscript"/>
        </w:rPr>
        <w:t>0</w:t>
      </w:r>
      <w:r w:rsidR="000929BE">
        <w:rPr>
          <w:sz w:val="18"/>
          <w:szCs w:val="18"/>
        </w:rPr>
        <w:t xml:space="preserve"> = 0.636 </w:t>
      </w:r>
      <w:r>
        <w:rPr>
          <w:sz w:val="18"/>
          <w:szCs w:val="18"/>
        </w:rPr>
        <w:t>i.</w:t>
      </w:r>
      <w:r w:rsidR="000929BE">
        <w:rPr>
          <w:sz w:val="18"/>
          <w:szCs w:val="18"/>
        </w:rPr>
        <w:t xml:space="preserve">e. </w:t>
      </w:r>
      <w:r w:rsidR="002871D1">
        <w:rPr>
          <w:sz w:val="18"/>
          <w:szCs w:val="18"/>
        </w:rPr>
        <w:t xml:space="preserve">there is </w:t>
      </w:r>
      <w:r w:rsidR="000929BE">
        <w:rPr>
          <w:sz w:val="18"/>
          <w:szCs w:val="18"/>
        </w:rPr>
        <w:t xml:space="preserve">little residual M reduction. </w:t>
      </w:r>
    </w:p>
    <w:p w14:paraId="2E5139BD" w14:textId="3418F8C2" w:rsidR="007C45B7" w:rsidRPr="002524DA" w:rsidRDefault="00DD5DED" w:rsidP="00A1256F">
      <w:pPr>
        <w:pStyle w:val="2"/>
        <w:numPr>
          <w:ilvl w:val="0"/>
          <w:numId w:val="9"/>
        </w:numPr>
        <w:jc w:val="both"/>
        <w:rPr>
          <w:sz w:val="24"/>
          <w:szCs w:val="24"/>
        </w:rPr>
      </w:pPr>
      <w:r w:rsidRPr="00121539">
        <w:t> </w:t>
      </w:r>
      <w:r w:rsidR="007C45B7" w:rsidRPr="002524DA">
        <w:rPr>
          <w:sz w:val="24"/>
          <w:szCs w:val="24"/>
        </w:rPr>
        <w:t>Summary and Future Goals</w:t>
      </w:r>
    </w:p>
    <w:p w14:paraId="6F2F827A" w14:textId="3E8C3B9A" w:rsidR="00DD5DED" w:rsidRPr="001860D9" w:rsidRDefault="007C45B7" w:rsidP="00A1256F">
      <w:pPr>
        <w:jc w:val="both"/>
        <w:rPr>
          <w:sz w:val="22"/>
          <w:szCs w:val="22"/>
        </w:rPr>
      </w:pPr>
      <w:r>
        <w:t xml:space="preserve"> </w:t>
      </w:r>
      <w:r w:rsidR="00C140AC">
        <w:rPr>
          <w:sz w:val="22"/>
          <w:szCs w:val="22"/>
        </w:rPr>
        <w:t xml:space="preserve">Shintake Monitor </w:t>
      </w:r>
      <w:r w:rsidRPr="007C6D25">
        <w:rPr>
          <w:sz w:val="22"/>
          <w:szCs w:val="22"/>
        </w:rPr>
        <w:t>measures the focused vertical e</w:t>
      </w:r>
      <w:r w:rsidRPr="007C6D25">
        <w:rPr>
          <w:sz w:val="22"/>
          <w:szCs w:val="22"/>
          <w:vertAlign w:val="superscript"/>
        </w:rPr>
        <w:t>-</w:t>
      </w:r>
      <w:r w:rsidRPr="007C6D25">
        <w:rPr>
          <w:sz w:val="22"/>
          <w:szCs w:val="22"/>
        </w:rPr>
        <w:t xml:space="preserve"> beam sizes (σ</w:t>
      </w:r>
      <w:r w:rsidRPr="007C6D25">
        <w:rPr>
          <w:sz w:val="22"/>
          <w:szCs w:val="22"/>
          <w:vertAlign w:val="subscript"/>
        </w:rPr>
        <w:t>y</w:t>
      </w:r>
      <w:r w:rsidRPr="007C6D25">
        <w:rPr>
          <w:sz w:val="22"/>
          <w:szCs w:val="22"/>
        </w:rPr>
        <w:t>) at the IP of ATF2 using laser interference fringes as a target for the beam</w:t>
      </w:r>
      <w:r w:rsidR="00C140AC">
        <w:rPr>
          <w:sz w:val="22"/>
          <w:szCs w:val="22"/>
        </w:rPr>
        <w:t xml:space="preserve">. It </w:t>
      </w:r>
      <w:r w:rsidRPr="007C6D25">
        <w:rPr>
          <w:sz w:val="22"/>
          <w:szCs w:val="22"/>
        </w:rPr>
        <w:t xml:space="preserve">plays an indispensible role in </w:t>
      </w:r>
      <w:r w:rsidR="0035753F">
        <w:rPr>
          <w:sz w:val="22"/>
          <w:szCs w:val="22"/>
        </w:rPr>
        <w:t xml:space="preserve">demonstrating </w:t>
      </w:r>
      <w:r w:rsidR="00C140AC">
        <w:rPr>
          <w:sz w:val="22"/>
          <w:szCs w:val="22"/>
        </w:rPr>
        <w:t xml:space="preserve">a final focus system for realizing </w:t>
      </w:r>
      <w:r w:rsidR="0035753F">
        <w:rPr>
          <w:sz w:val="22"/>
          <w:szCs w:val="22"/>
        </w:rPr>
        <w:t xml:space="preserve">high luminosity for ILC. </w:t>
      </w:r>
      <w:r w:rsidR="005640BA">
        <w:rPr>
          <w:sz w:val="22"/>
          <w:szCs w:val="22"/>
        </w:rPr>
        <w:t>M</w:t>
      </w:r>
      <w:r w:rsidRPr="007C6D25">
        <w:rPr>
          <w:sz w:val="22"/>
          <w:szCs w:val="22"/>
        </w:rPr>
        <w:t xml:space="preserve">easurement </w:t>
      </w:r>
      <w:r w:rsidR="005640BA">
        <w:rPr>
          <w:sz w:val="22"/>
          <w:szCs w:val="22"/>
        </w:rPr>
        <w:t xml:space="preserve">stability of </w:t>
      </w:r>
      <w:r w:rsidR="005113CB">
        <w:rPr>
          <w:sz w:val="22"/>
          <w:szCs w:val="22"/>
        </w:rPr>
        <w:t>about 5</w:t>
      </w:r>
      <w:r w:rsidRPr="007C6D25">
        <w:rPr>
          <w:sz w:val="22"/>
          <w:szCs w:val="22"/>
        </w:rPr>
        <w:t>%</w:t>
      </w:r>
      <w:r w:rsidR="005640BA">
        <w:rPr>
          <w:sz w:val="22"/>
          <w:szCs w:val="22"/>
        </w:rPr>
        <w:t xml:space="preserve"> enables effective beam tuning and progress moving towards achieving </w:t>
      </w:r>
      <w:r w:rsidR="00B825C5">
        <w:rPr>
          <w:sz w:val="22"/>
          <w:szCs w:val="22"/>
        </w:rPr>
        <w:t xml:space="preserve">the ATF2 goal </w:t>
      </w:r>
      <w:r w:rsidRPr="007C6D25">
        <w:rPr>
          <w:rFonts w:hint="eastAsia"/>
          <w:sz w:val="22"/>
          <w:szCs w:val="22"/>
        </w:rPr>
        <w:t>σ</w:t>
      </w:r>
      <w:r w:rsidRPr="007C6D25">
        <w:rPr>
          <w:sz w:val="22"/>
          <w:szCs w:val="22"/>
          <w:vertAlign w:val="subscript"/>
        </w:rPr>
        <w:t>y</w:t>
      </w:r>
      <w:r w:rsidR="005640BA">
        <w:rPr>
          <w:sz w:val="22"/>
          <w:szCs w:val="22"/>
        </w:rPr>
        <w:t xml:space="preserve"> of 37 nm. Hardware improvements to suppress signal jitters and drifts, as well as detailed study of </w:t>
      </w:r>
      <w:r w:rsidRPr="007C6D25">
        <w:rPr>
          <w:sz w:val="22"/>
          <w:szCs w:val="22"/>
        </w:rPr>
        <w:t xml:space="preserve">various systematic errors </w:t>
      </w:r>
      <w:r w:rsidR="005640BA">
        <w:rPr>
          <w:sz w:val="22"/>
          <w:szCs w:val="22"/>
        </w:rPr>
        <w:t>have been ongoing</w:t>
      </w:r>
      <w:r w:rsidR="00F51837" w:rsidRPr="00F51837">
        <w:rPr>
          <w:sz w:val="22"/>
          <w:szCs w:val="22"/>
        </w:rPr>
        <w:t xml:space="preserve"> </w:t>
      </w:r>
      <w:r w:rsidR="00F51837">
        <w:rPr>
          <w:sz w:val="22"/>
          <w:szCs w:val="22"/>
        </w:rPr>
        <w:t xml:space="preserve">in order </w:t>
      </w:r>
      <w:r w:rsidR="00F51837" w:rsidRPr="007C6D25">
        <w:rPr>
          <w:sz w:val="22"/>
          <w:szCs w:val="22"/>
        </w:rPr>
        <w:t>to enabl</w:t>
      </w:r>
      <w:r w:rsidR="00F51837">
        <w:rPr>
          <w:sz w:val="22"/>
          <w:szCs w:val="22"/>
        </w:rPr>
        <w:t>e precise beam size evaluation</w:t>
      </w:r>
      <w:r w:rsidR="005640BA">
        <w:rPr>
          <w:sz w:val="22"/>
          <w:szCs w:val="22"/>
        </w:rPr>
        <w:t xml:space="preserve">. </w:t>
      </w:r>
    </w:p>
    <w:p w14:paraId="0CAD8779" w14:textId="77777777" w:rsidR="00DD5DED" w:rsidRPr="001E4C63" w:rsidRDefault="00DD5DED" w:rsidP="00A1256F">
      <w:pPr>
        <w:pStyle w:val="3"/>
        <w:numPr>
          <w:ilvl w:val="0"/>
          <w:numId w:val="0"/>
        </w:numPr>
        <w:jc w:val="both"/>
        <w:rPr>
          <w:i/>
          <w:kern w:val="16"/>
          <w:szCs w:val="22"/>
        </w:rPr>
      </w:pPr>
      <w:r w:rsidRPr="001E4C63">
        <w:rPr>
          <w:i/>
          <w:kern w:val="16"/>
          <w:szCs w:val="22"/>
        </w:rPr>
        <w:t>Acknowledgement</w:t>
      </w:r>
      <w:r w:rsidRPr="001E4C63">
        <w:rPr>
          <w:rFonts w:hint="eastAsia"/>
          <w:i/>
          <w:kern w:val="16"/>
          <w:szCs w:val="22"/>
        </w:rPr>
        <w:t>s</w:t>
      </w:r>
    </w:p>
    <w:p w14:paraId="7832D7E3" w14:textId="5DE744A2" w:rsidR="00DD5DED" w:rsidRPr="003B35C2" w:rsidRDefault="00DD5DED" w:rsidP="00A1256F">
      <w:pPr>
        <w:jc w:val="both"/>
        <w:rPr>
          <w:sz w:val="20"/>
          <w:szCs w:val="20"/>
        </w:rPr>
      </w:pPr>
      <w:r w:rsidRPr="001E4C63">
        <w:rPr>
          <w:rFonts w:hint="eastAsia"/>
          <w:i/>
          <w:kern w:val="16"/>
          <w:sz w:val="20"/>
          <w:szCs w:val="20"/>
        </w:rPr>
        <w:t xml:space="preserve">　</w:t>
      </w:r>
      <w:r w:rsidRPr="001E4C63">
        <w:rPr>
          <w:sz w:val="20"/>
          <w:szCs w:val="20"/>
        </w:rPr>
        <w:t xml:space="preserve">We would like to acknowledge the members of the ATF collaboration, in particular of the ATF2 beam tuning group for the beam time progress reported in this paper. </w:t>
      </w:r>
      <w:r w:rsidRPr="001E4C63">
        <w:rPr>
          <w:color w:val="222222"/>
          <w:sz w:val="20"/>
          <w:szCs w:val="20"/>
          <w:shd w:val="clear" w:color="auto" w:fill="FFFFFF"/>
        </w:rPr>
        <w:t xml:space="preserve">The contributed author, J.Yan, would like to thank </w:t>
      </w:r>
      <w:r w:rsidRPr="001E4C63">
        <w:rPr>
          <w:sz w:val="20"/>
          <w:szCs w:val="20"/>
        </w:rPr>
        <w:t xml:space="preserve">Prof. Phillip Bambade of LAL who had first </w:t>
      </w:r>
      <w:r w:rsidR="005A4A0C">
        <w:rPr>
          <w:sz w:val="20"/>
          <w:szCs w:val="20"/>
        </w:rPr>
        <w:t>motivated</w:t>
      </w:r>
      <w:r w:rsidRPr="001E4C63">
        <w:rPr>
          <w:sz w:val="20"/>
          <w:szCs w:val="20"/>
        </w:rPr>
        <w:t xml:space="preserve"> her to comm</w:t>
      </w:r>
      <w:r w:rsidR="005A4A0C">
        <w:rPr>
          <w:sz w:val="20"/>
          <w:szCs w:val="20"/>
        </w:rPr>
        <w:t xml:space="preserve">ence the study of phase jitters, and </w:t>
      </w:r>
      <w:r w:rsidR="00813959">
        <w:rPr>
          <w:sz w:val="20"/>
          <w:szCs w:val="20"/>
        </w:rPr>
        <w:t xml:space="preserve">ultimately </w:t>
      </w:r>
      <w:r w:rsidR="005A4A0C">
        <w:rPr>
          <w:sz w:val="20"/>
          <w:szCs w:val="20"/>
        </w:rPr>
        <w:t xml:space="preserve">to the members of the IPBSM group at KEK for their constant support on the study of systematic errors. </w:t>
      </w:r>
    </w:p>
    <w:p w14:paraId="519122BD" w14:textId="77777777" w:rsidR="00DD5DED" w:rsidRDefault="00DD5DED" w:rsidP="00DD5DED">
      <w:pPr>
        <w:pStyle w:val="HeadingNoNumber"/>
        <w:rPr>
          <w:rFonts w:cs="Times New Roman"/>
          <w:sz w:val="20"/>
        </w:rPr>
      </w:pPr>
      <w:r>
        <w:t>References</w:t>
      </w:r>
    </w:p>
    <w:p w14:paraId="2C61C492" w14:textId="01BBC9F5" w:rsidR="00E67525" w:rsidRDefault="00F425AF" w:rsidP="00361E18">
      <w:pPr>
        <w:pStyle w:val="Reference"/>
        <w:jc w:val="left"/>
        <w:rPr>
          <w:rFonts w:ascii="Times" w:hAnsi="Times"/>
          <w:lang w:val="en-US"/>
        </w:rPr>
      </w:pPr>
      <w:r>
        <w:rPr>
          <w:rFonts w:ascii="Times" w:hAnsi="Times"/>
          <w:lang w:val="nl-NL"/>
        </w:rPr>
        <w:t xml:space="preserve">[1] </w:t>
      </w:r>
      <w:r w:rsidR="00761D73">
        <w:rPr>
          <w:rFonts w:ascii="Times" w:hAnsi="Times"/>
          <w:lang w:val="nl-NL"/>
        </w:rPr>
        <w:t xml:space="preserve"> </w:t>
      </w:r>
      <w:r w:rsidR="002773D8">
        <w:rPr>
          <w:rFonts w:ascii="Times" w:hAnsi="Times"/>
          <w:lang w:val="en-US"/>
        </w:rPr>
        <w:t xml:space="preserve">ILC Technical Design Report, 12 </w:t>
      </w:r>
      <w:r w:rsidR="00E67525">
        <w:rPr>
          <w:rFonts w:ascii="Times" w:hAnsi="Times"/>
          <w:lang w:val="en-US"/>
        </w:rPr>
        <w:t xml:space="preserve">June </w:t>
      </w:r>
      <w:r w:rsidR="00E67525" w:rsidRPr="00AE7C45">
        <w:rPr>
          <w:rFonts w:ascii="Times" w:hAnsi="Times"/>
          <w:lang w:val="en-US"/>
        </w:rPr>
        <w:t xml:space="preserve">2013 </w:t>
      </w:r>
    </w:p>
    <w:p w14:paraId="362DC4BF" w14:textId="56B37AAC" w:rsidR="00E67525" w:rsidRPr="00E67525" w:rsidRDefault="00E67525" w:rsidP="00361E18">
      <w:pPr>
        <w:pStyle w:val="Reference"/>
        <w:jc w:val="left"/>
        <w:rPr>
          <w:rFonts w:ascii="Times" w:hAnsi="Times"/>
          <w:lang w:val="nl-NL"/>
        </w:rPr>
      </w:pPr>
      <w:r>
        <w:rPr>
          <w:rFonts w:ascii="Times" w:hAnsi="Times"/>
          <w:lang w:val="nl-NL"/>
        </w:rPr>
        <w:t xml:space="preserve">[2]  </w:t>
      </w:r>
      <w:r w:rsidRPr="00F76D7B">
        <w:rPr>
          <w:rFonts w:ascii="Times" w:hAnsi="Times"/>
          <w:lang w:val="en-US"/>
        </w:rPr>
        <w:t>P.Raimondi,A.Seryi,PRL,86,3779(2001)</w:t>
      </w:r>
    </w:p>
    <w:p w14:paraId="5F4CAFF2" w14:textId="3E75FC5D" w:rsidR="00F425AF" w:rsidRPr="00EA466D" w:rsidRDefault="00E67525" w:rsidP="00361E18">
      <w:pPr>
        <w:pStyle w:val="Reference"/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>[3</w:t>
      </w:r>
      <w:r w:rsidR="00F425AF">
        <w:rPr>
          <w:rFonts w:cs="Times"/>
          <w:color w:val="000000"/>
          <w:lang w:val="en-US"/>
        </w:rPr>
        <w:t xml:space="preserve">]  </w:t>
      </w:r>
      <w:r w:rsidR="00F425AF" w:rsidRPr="004664A3">
        <w:rPr>
          <w:rFonts w:ascii="Times" w:hAnsi="Times"/>
          <w:lang w:val="nl-NL"/>
        </w:rPr>
        <w:t xml:space="preserve">ATF2 </w:t>
      </w:r>
      <w:r w:rsidR="00F425AF">
        <w:rPr>
          <w:rFonts w:ascii="Times" w:hAnsi="Times"/>
          <w:lang w:val="nl-NL"/>
        </w:rPr>
        <w:t>group</w:t>
      </w:r>
      <w:r w:rsidR="00F425AF" w:rsidRPr="004664A3">
        <w:rPr>
          <w:rFonts w:ascii="Times" w:hAnsi="Times"/>
          <w:lang w:val="nl-NL"/>
        </w:rPr>
        <w:t>, ATF2 Proposal, KEK Report 2005-2</w:t>
      </w:r>
    </w:p>
    <w:p w14:paraId="6BD0E667" w14:textId="158336DC" w:rsidR="00E67525" w:rsidRPr="00837B22" w:rsidRDefault="00361E18" w:rsidP="00361E18">
      <w:pPr>
        <w:pStyle w:val="Reference"/>
        <w:jc w:val="left"/>
        <w:rPr>
          <w:rFonts w:ascii="Times" w:hAnsi="Times"/>
          <w:lang w:val="nl-NL"/>
        </w:rPr>
      </w:pPr>
      <w:r>
        <w:rPr>
          <w:rFonts w:ascii="Times" w:hAnsi="Times"/>
          <w:lang w:val="en-US"/>
        </w:rPr>
        <w:t>[4</w:t>
      </w:r>
      <w:r w:rsidR="00E67525">
        <w:rPr>
          <w:rFonts w:ascii="Times" w:hAnsi="Times"/>
          <w:lang w:val="en-US"/>
        </w:rPr>
        <w:t>] T. Shintake, “Proposal of Nanometer beam size monitor for e</w:t>
      </w:r>
      <w:r w:rsidR="002773D8">
        <w:rPr>
          <w:rFonts w:ascii="Times" w:hAnsi="Times"/>
          <w:lang w:val="en-US"/>
        </w:rPr>
        <w:t>+e- colliders”, Nucl. Instrum. a</w:t>
      </w:r>
      <w:r w:rsidR="00E67525">
        <w:rPr>
          <w:rFonts w:ascii="Times" w:hAnsi="Times"/>
          <w:lang w:val="en-US"/>
        </w:rPr>
        <w:t>nd Meth. In Phys, Research, A311 (1992) 453-464</w:t>
      </w:r>
    </w:p>
    <w:p w14:paraId="779ED278" w14:textId="52907657" w:rsidR="00F425AF" w:rsidRDefault="00E67525" w:rsidP="00361E18">
      <w:pPr>
        <w:pStyle w:val="Reference"/>
        <w:jc w:val="left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[5] </w:t>
      </w:r>
      <w:r w:rsidRPr="00D35A7E">
        <w:rPr>
          <w:rFonts w:ascii="Times" w:hAnsi="Times"/>
          <w:lang w:val="en-US"/>
        </w:rPr>
        <w:t xml:space="preserve"> </w:t>
      </w:r>
      <w:r>
        <w:rPr>
          <w:rFonts w:cs="Times"/>
          <w:color w:val="000000"/>
          <w:lang w:val="en-US"/>
        </w:rPr>
        <w:t>T. Suehara et al, : “A Nanometer Beam size M</w:t>
      </w:r>
      <w:r w:rsidRPr="00D35A7E">
        <w:rPr>
          <w:rFonts w:cs="Times"/>
          <w:color w:val="000000"/>
          <w:lang w:val="en-US"/>
        </w:rPr>
        <w:t>onitor for ATF2” in</w:t>
      </w:r>
      <w:r>
        <w:rPr>
          <w:rFonts w:cs="Times"/>
          <w:color w:val="000000"/>
          <w:lang w:val="en-US"/>
        </w:rPr>
        <w:t xml:space="preserve"> </w:t>
      </w:r>
      <w:r w:rsidR="002773D8">
        <w:rPr>
          <w:rFonts w:ascii="Times" w:hAnsi="Times"/>
          <w:lang w:val="en-US"/>
        </w:rPr>
        <w:t>Nucl. Instrum. a</w:t>
      </w:r>
      <w:r>
        <w:rPr>
          <w:rFonts w:ascii="Times" w:hAnsi="Times"/>
          <w:lang w:val="en-US"/>
        </w:rPr>
        <w:t>nd Meth. In Phys, Research</w:t>
      </w:r>
      <w:r w:rsidRPr="00D35A7E">
        <w:rPr>
          <w:rFonts w:cs="Times"/>
          <w:color w:val="000000"/>
          <w:lang w:val="en-US"/>
        </w:rPr>
        <w:t xml:space="preserve"> A</w:t>
      </w:r>
      <w:r>
        <w:rPr>
          <w:rFonts w:cs="Times"/>
          <w:color w:val="000000"/>
          <w:lang w:val="en-US"/>
        </w:rPr>
        <w:t xml:space="preserve"> </w:t>
      </w:r>
      <w:r w:rsidRPr="00D35A7E">
        <w:rPr>
          <w:rFonts w:cs="Times"/>
          <w:color w:val="000000"/>
          <w:lang w:val="en-US"/>
        </w:rPr>
        <w:t xml:space="preserve">616 </w:t>
      </w:r>
      <w:r>
        <w:rPr>
          <w:rFonts w:cs="Times"/>
          <w:color w:val="000000"/>
          <w:lang w:val="en-US"/>
        </w:rPr>
        <w:t xml:space="preserve">  </w:t>
      </w:r>
      <w:r w:rsidRPr="00D35A7E">
        <w:rPr>
          <w:rFonts w:cs="Times"/>
          <w:color w:val="000000"/>
          <w:lang w:val="en-US"/>
        </w:rPr>
        <w:t>(2010) 1–8</w:t>
      </w:r>
      <w:r w:rsidR="00F425AF" w:rsidRPr="00AE7C45">
        <w:rPr>
          <w:rFonts w:ascii="Times" w:hAnsi="Times"/>
          <w:lang w:val="en-US"/>
        </w:rPr>
        <w:t xml:space="preserve"> </w:t>
      </w:r>
    </w:p>
    <w:p w14:paraId="4085CA0E" w14:textId="249F3D55" w:rsidR="00361E18" w:rsidRPr="00761D73" w:rsidRDefault="00361E18" w:rsidP="00761D73">
      <w:pPr>
        <w:pStyle w:val="Reference"/>
        <w:jc w:val="left"/>
        <w:rPr>
          <w:rFonts w:ascii="Times" w:hAnsi="Times"/>
          <w:lang w:val="nl-NL"/>
        </w:rPr>
      </w:pPr>
      <w:r>
        <w:rPr>
          <w:rFonts w:ascii="Times" w:hAnsi="Times"/>
          <w:lang w:val="nl-NL"/>
        </w:rPr>
        <w:t>[</w:t>
      </w:r>
      <w:r>
        <w:rPr>
          <w:rFonts w:ascii="Times" w:hAnsi="Times"/>
          <w:lang w:val="en-US"/>
        </w:rPr>
        <w:t>6</w:t>
      </w:r>
      <w:r w:rsidRPr="004664A3">
        <w:rPr>
          <w:rFonts w:ascii="Times" w:hAnsi="Times"/>
          <w:lang w:val="nl-NL"/>
        </w:rPr>
        <w:t xml:space="preserve">] </w:t>
      </w:r>
      <w:r>
        <w:rPr>
          <w:rFonts w:ascii="Times" w:hAnsi="Times"/>
          <w:lang w:val="nl-NL"/>
        </w:rPr>
        <w:t xml:space="preserve"> </w:t>
      </w:r>
      <w:r w:rsidRPr="004664A3">
        <w:rPr>
          <w:rFonts w:ascii="Times" w:hAnsi="Times"/>
          <w:lang w:val="nl-NL"/>
        </w:rPr>
        <w:t>P.G.Tenebaum, ”Expanded Studies of Linear Collider Final Focus Studies</w:t>
      </w:r>
      <w:r w:rsidR="00761D73">
        <w:rPr>
          <w:rFonts w:ascii="Times" w:hAnsi="Times"/>
          <w:lang w:val="nl-NL"/>
        </w:rPr>
        <w:t xml:space="preserve"> at the Final Focus Test Beam”, SLAC </w:t>
      </w:r>
      <w:r w:rsidRPr="004664A3">
        <w:rPr>
          <w:rFonts w:ascii="Times" w:hAnsi="Times"/>
          <w:lang w:val="nl-NL"/>
        </w:rPr>
        <w:t>Report-95-475 (1995)</w:t>
      </w:r>
      <w:r w:rsidRPr="004664A3">
        <w:rPr>
          <w:rFonts w:ascii="Times" w:hAnsi="Times"/>
          <w:lang w:val="en-US"/>
        </w:rPr>
        <w:t xml:space="preserve">. </w:t>
      </w:r>
    </w:p>
    <w:p w14:paraId="67C207FF" w14:textId="6826110E" w:rsidR="00F425AF" w:rsidRPr="00D35A7E" w:rsidRDefault="00F425AF" w:rsidP="00361E18">
      <w:pPr>
        <w:pStyle w:val="Reference"/>
        <w:jc w:val="left"/>
        <w:rPr>
          <w:rFonts w:ascii="Times" w:hAnsi="Times"/>
          <w:lang w:val="en-US"/>
        </w:rPr>
      </w:pPr>
      <w:r>
        <w:rPr>
          <w:rFonts w:ascii="Times" w:hAnsi="Times" w:cs="SFRM1000"/>
          <w:lang w:val="en-US"/>
        </w:rPr>
        <w:t xml:space="preserve">[7] </w:t>
      </w:r>
      <w:r w:rsidRPr="00D35A7E">
        <w:rPr>
          <w:rFonts w:ascii="Times" w:hAnsi="Times" w:cs="SFRM1000"/>
          <w:lang w:val="en-US"/>
        </w:rPr>
        <w:t xml:space="preserve"> </w:t>
      </w:r>
      <w:r>
        <w:rPr>
          <w:rFonts w:ascii="Times" w:hAnsi="Times"/>
          <w:lang w:val="en-US"/>
        </w:rPr>
        <w:t>Y. Yamaguchi</w:t>
      </w:r>
      <w:r w:rsidRPr="00D35A7E">
        <w:rPr>
          <w:rFonts w:ascii="Times" w:hAnsi="Times"/>
          <w:lang w:val="en-US"/>
        </w:rPr>
        <w:t>,</w:t>
      </w:r>
      <w:r w:rsidRPr="004664A3">
        <w:rPr>
          <w:rFonts w:ascii="Times" w:hAnsi="Times"/>
          <w:lang w:val="en-US"/>
        </w:rPr>
        <w:t xml:space="preserve"> </w:t>
      </w:r>
      <w:r w:rsidRPr="004664A3">
        <w:rPr>
          <w:rFonts w:ascii="Times" w:hAnsi="Times" w:cs="SFRM1000"/>
          <w:lang w:val="en-US"/>
        </w:rPr>
        <w:t>Master thesis at Graduate School of Science, The University of Tokyo</w:t>
      </w:r>
      <w:r w:rsidRPr="004664A3">
        <w:rPr>
          <w:rFonts w:ascii="Times" w:hAnsi="Times"/>
          <w:lang w:val="en-US"/>
        </w:rPr>
        <w:t xml:space="preserve"> (201</w:t>
      </w:r>
      <w:r>
        <w:rPr>
          <w:rFonts w:ascii="Times" w:hAnsi="Times"/>
          <w:lang w:val="en-US"/>
        </w:rPr>
        <w:t>0</w:t>
      </w:r>
      <w:r w:rsidRPr="004664A3">
        <w:rPr>
          <w:rFonts w:ascii="Times" w:hAnsi="Times"/>
          <w:lang w:val="en-US"/>
        </w:rPr>
        <w:t>)</w:t>
      </w:r>
    </w:p>
    <w:p w14:paraId="19B99E1A" w14:textId="77777777" w:rsidR="00F425AF" w:rsidRDefault="00F425AF" w:rsidP="00361E18">
      <w:pPr>
        <w:pStyle w:val="Reference"/>
        <w:jc w:val="left"/>
        <w:rPr>
          <w:rFonts w:ascii="Times" w:hAnsi="Times"/>
          <w:lang w:val="en-US"/>
        </w:rPr>
      </w:pPr>
      <w:r>
        <w:rPr>
          <w:rFonts w:ascii="Times" w:hAnsi="Times" w:cs="SFRM1000"/>
          <w:lang w:val="en-US"/>
        </w:rPr>
        <w:t xml:space="preserve">[8] </w:t>
      </w:r>
      <w:r w:rsidRPr="00D35A7E">
        <w:rPr>
          <w:rFonts w:ascii="Times" w:hAnsi="Times" w:cs="SFRM1000"/>
          <w:lang w:val="en-US"/>
        </w:rPr>
        <w:t xml:space="preserve"> </w:t>
      </w:r>
      <w:r w:rsidRPr="00D35A7E">
        <w:rPr>
          <w:rFonts w:ascii="Times" w:hAnsi="Times"/>
          <w:lang w:val="en-US"/>
        </w:rPr>
        <w:t>J. Yan,</w:t>
      </w:r>
      <w:r w:rsidRPr="004664A3">
        <w:rPr>
          <w:rFonts w:ascii="Times" w:hAnsi="Times"/>
          <w:lang w:val="en-US"/>
        </w:rPr>
        <w:t xml:space="preserve"> </w:t>
      </w:r>
      <w:r w:rsidRPr="004664A3">
        <w:rPr>
          <w:rFonts w:ascii="Times" w:hAnsi="Times" w:cs="SFRM1000"/>
          <w:lang w:val="en-US"/>
        </w:rPr>
        <w:t>Master thesis at Graduate School of Science, The University of Tokyo</w:t>
      </w:r>
      <w:r w:rsidRPr="004664A3">
        <w:rPr>
          <w:rFonts w:ascii="Times" w:hAnsi="Times"/>
          <w:lang w:val="en-US"/>
        </w:rPr>
        <w:t xml:space="preserve"> (2011)</w:t>
      </w:r>
    </w:p>
    <w:p w14:paraId="712E6CC6" w14:textId="0C00B010" w:rsidR="00122C7A" w:rsidRPr="00361E18" w:rsidRDefault="00F425AF" w:rsidP="00361E18">
      <w:pPr>
        <w:pStyle w:val="Reference"/>
        <w:jc w:val="left"/>
        <w:rPr>
          <w:rFonts w:cs="Times"/>
          <w:color w:val="000000"/>
          <w:lang w:val="en-US"/>
        </w:rPr>
      </w:pPr>
      <w:r>
        <w:rPr>
          <w:rFonts w:ascii="Times" w:hAnsi="Times"/>
          <w:lang w:val="en-US"/>
        </w:rPr>
        <w:t>[9</w:t>
      </w:r>
      <w:r w:rsidRPr="00AD0C74">
        <w:rPr>
          <w:rFonts w:ascii="Times" w:hAnsi="Times"/>
          <w:lang w:val="en-US"/>
        </w:rPr>
        <w:t xml:space="preserve">] </w:t>
      </w:r>
      <w:r w:rsidR="00761D73">
        <w:rPr>
          <w:rFonts w:ascii="Times" w:hAnsi="Times"/>
          <w:lang w:val="en-US"/>
        </w:rPr>
        <w:t xml:space="preserve"> </w:t>
      </w:r>
      <w:r w:rsidR="00B40C87">
        <w:rPr>
          <w:rFonts w:ascii="Times" w:hAnsi="Times"/>
          <w:lang w:val="en-US"/>
        </w:rPr>
        <w:t xml:space="preserve">J.Yan et al: </w:t>
      </w:r>
      <w:r w:rsidR="008645B0">
        <w:rPr>
          <w:rFonts w:ascii="Times" w:hAnsi="Times"/>
          <w:lang w:val="en-US"/>
        </w:rPr>
        <w:t xml:space="preserve">Measurement of </w:t>
      </w:r>
      <w:r w:rsidR="00B40C87" w:rsidRPr="00B40C87">
        <w:rPr>
          <w:rFonts w:ascii="Times" w:hAnsi="Times"/>
          <w:lang w:val="en-US"/>
        </w:rPr>
        <w:t>N</w:t>
      </w:r>
      <w:r w:rsidR="008645B0">
        <w:rPr>
          <w:rFonts w:ascii="Times" w:hAnsi="Times"/>
          <w:lang w:val="en-US"/>
        </w:rPr>
        <w:t xml:space="preserve">anometer Electron Beam Sizes with Laser Interference using Shinrtake Monitor </w:t>
      </w:r>
      <w:r w:rsidR="00B40C87" w:rsidRPr="00D35A7E">
        <w:rPr>
          <w:rFonts w:cs="Times"/>
          <w:color w:val="000000"/>
          <w:lang w:val="en-US"/>
        </w:rPr>
        <w:t>in</w:t>
      </w:r>
      <w:r w:rsidR="00B40C87">
        <w:rPr>
          <w:rFonts w:cs="Times"/>
          <w:color w:val="000000"/>
          <w:lang w:val="en-US"/>
        </w:rPr>
        <w:t xml:space="preserve"> </w:t>
      </w:r>
      <w:r w:rsidR="002773D8">
        <w:rPr>
          <w:rFonts w:ascii="Times" w:hAnsi="Times"/>
          <w:lang w:val="en-US"/>
        </w:rPr>
        <w:t>Nucl. Instrum. a</w:t>
      </w:r>
      <w:r w:rsidR="00B40C87">
        <w:rPr>
          <w:rFonts w:ascii="Times" w:hAnsi="Times"/>
          <w:lang w:val="en-US"/>
        </w:rPr>
        <w:t>nd Meth. In Phys, Research</w:t>
      </w:r>
      <w:r w:rsidR="00361E18">
        <w:rPr>
          <w:rFonts w:cs="Times"/>
          <w:color w:val="000000"/>
          <w:lang w:val="en-US"/>
        </w:rPr>
        <w:t xml:space="preserve"> </w:t>
      </w:r>
      <w:r w:rsidR="00122C7A" w:rsidRPr="00122C7A">
        <w:rPr>
          <w:rFonts w:ascii="Times" w:hAnsi="Times"/>
          <w:lang w:val="en-US"/>
        </w:rPr>
        <w:t>A740 (2014) 131-137</w:t>
      </w:r>
    </w:p>
    <w:p w14:paraId="05FF2BD7" w14:textId="116F028C" w:rsidR="00F425AF" w:rsidRDefault="00F425AF" w:rsidP="00361E18">
      <w:pPr>
        <w:pStyle w:val="Reference"/>
        <w:jc w:val="left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[10] </w:t>
      </w:r>
      <w:r w:rsidR="00761D73">
        <w:rPr>
          <w:rFonts w:ascii="Times" w:hAnsi="Times"/>
          <w:lang w:val="en-US"/>
        </w:rPr>
        <w:t xml:space="preserve"> </w:t>
      </w:r>
      <w:r w:rsidR="00067746" w:rsidRPr="00067746">
        <w:rPr>
          <w:rFonts w:ascii="Times" w:hAnsi="Times"/>
          <w:lang w:val="en-US"/>
        </w:rPr>
        <w:t>T.Okugi et al., Linear and second order optics corrections for the KE</w:t>
      </w:r>
      <w:r w:rsidR="004E118E">
        <w:rPr>
          <w:rFonts w:ascii="Times" w:hAnsi="Times"/>
          <w:lang w:val="en-US"/>
        </w:rPr>
        <w:t xml:space="preserve">K Accelerator Test Facility </w:t>
      </w:r>
      <w:r w:rsidR="00067746" w:rsidRPr="00067746">
        <w:rPr>
          <w:rFonts w:ascii="Times" w:hAnsi="Times"/>
          <w:lang w:val="en-US"/>
        </w:rPr>
        <w:t>final focus beam line, PHYSICAL REVIEW SPECIAL TOPICS - ACCELERATORS AND BEAMS 17, 023501 (2014) </w:t>
      </w:r>
    </w:p>
    <w:p w14:paraId="29418C15" w14:textId="6AC17931" w:rsidR="00F425AF" w:rsidRPr="00AD0C74" w:rsidRDefault="00F425AF" w:rsidP="00361E18">
      <w:pPr>
        <w:pStyle w:val="Reference"/>
        <w:jc w:val="left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[11] </w:t>
      </w:r>
      <w:r w:rsidR="00761D73">
        <w:rPr>
          <w:rFonts w:ascii="Times" w:hAnsi="Times"/>
          <w:lang w:val="en-US"/>
        </w:rPr>
        <w:t xml:space="preserve"> </w:t>
      </w:r>
      <w:r>
        <w:rPr>
          <w:rFonts w:ascii="Times" w:hAnsi="Times"/>
        </w:rPr>
        <w:t xml:space="preserve">The ATF Collaboration: </w:t>
      </w:r>
      <w:r w:rsidR="00CE3E96">
        <w:rPr>
          <w:rFonts w:ascii="Times" w:hAnsi="Times"/>
        </w:rPr>
        <w:t>“</w:t>
      </w:r>
      <w:r w:rsidRPr="00B44AA3">
        <w:rPr>
          <w:rFonts w:ascii="Times" w:hAnsi="Times"/>
        </w:rPr>
        <w:t>Experimental validation of a novel compact focusing scheme for future energy frontier</w:t>
      </w:r>
      <w:r>
        <w:rPr>
          <w:rFonts w:ascii="Times" w:hAnsi="Times"/>
        </w:rPr>
        <w:t xml:space="preserve"> </w:t>
      </w:r>
      <w:r w:rsidRPr="00B44AA3">
        <w:rPr>
          <w:rFonts w:ascii="Times" w:hAnsi="Times"/>
        </w:rPr>
        <w:t>linear lepton colliders</w:t>
      </w:r>
      <w:r w:rsidR="00CE3E96">
        <w:rPr>
          <w:rFonts w:ascii="Times" w:hAnsi="Times"/>
        </w:rPr>
        <w:t>”</w:t>
      </w:r>
      <w:r w:rsidR="00067746">
        <w:rPr>
          <w:rFonts w:ascii="Times" w:hAnsi="Times"/>
        </w:rPr>
        <w:t>,</w:t>
      </w:r>
      <w:r w:rsidR="00CE3E96">
        <w:rPr>
          <w:rFonts w:ascii="Times" w:hAnsi="Times"/>
        </w:rPr>
        <w:t xml:space="preserve"> </w:t>
      </w:r>
      <w:r w:rsidR="00CE3E96" w:rsidRPr="00CE3E96">
        <w:rPr>
          <w:rFonts w:ascii="Times" w:hAnsi="Times"/>
          <w:lang w:val="en-US"/>
        </w:rPr>
        <w:t>Phys. Rev. Lett. 112, 034802</w:t>
      </w:r>
    </w:p>
    <w:p w14:paraId="52A7D0B6" w14:textId="462B5B97" w:rsidR="00F425AF" w:rsidRPr="008645B0" w:rsidRDefault="00F425AF" w:rsidP="00361E18">
      <w:pPr>
        <w:pStyle w:val="Reference"/>
        <w:ind w:left="0" w:firstLine="0"/>
        <w:jc w:val="left"/>
        <w:rPr>
          <w:rFonts w:ascii="Times" w:eastAsiaTheme="minorEastAsia" w:hAnsi="Times" w:cs="Times"/>
          <w:color w:val="1A1A1A"/>
          <w:lang w:val="en-US"/>
        </w:rPr>
      </w:pPr>
      <w:r>
        <w:rPr>
          <w:rFonts w:ascii="Times" w:hAnsi="Times"/>
          <w:lang w:val="en-US"/>
        </w:rPr>
        <w:t>[12</w:t>
      </w:r>
      <w:r w:rsidRPr="00AD0C74">
        <w:rPr>
          <w:rFonts w:ascii="Times" w:hAnsi="Times"/>
          <w:lang w:val="en-US"/>
        </w:rPr>
        <w:t xml:space="preserve">] </w:t>
      </w:r>
      <w:r w:rsidR="008645B0">
        <w:rPr>
          <w:rFonts w:ascii="Times" w:hAnsi="Times"/>
          <w:lang w:val="en-US"/>
        </w:rPr>
        <w:t xml:space="preserve"> K. </w:t>
      </w:r>
      <w:r>
        <w:rPr>
          <w:rFonts w:ascii="Times" w:hAnsi="Times"/>
          <w:lang w:val="en-US"/>
        </w:rPr>
        <w:t>Kubo</w:t>
      </w:r>
      <w:r w:rsidR="008645B0">
        <w:rPr>
          <w:rFonts w:ascii="Times" w:hAnsi="Times"/>
          <w:lang w:val="en-US"/>
        </w:rPr>
        <w:t xml:space="preserve"> and the ATF2 Collaboration: Towards International Linear Collider: Experiments at ATF2, </w:t>
      </w:r>
      <w:r w:rsidR="00067746">
        <w:rPr>
          <w:rFonts w:ascii="Times" w:hAnsi="Times"/>
          <w:lang w:val="en-US"/>
        </w:rPr>
        <w:t xml:space="preserve">Presentation slides and </w:t>
      </w:r>
      <w:r w:rsidR="00067746">
        <w:rPr>
          <w:rFonts w:ascii="Times" w:eastAsiaTheme="minorEastAsia" w:hAnsi="Times" w:cs="Times"/>
          <w:color w:val="1A1A1A"/>
          <w:lang w:val="en-US"/>
        </w:rPr>
        <w:t>p</w:t>
      </w:r>
      <w:r w:rsidR="008645B0">
        <w:rPr>
          <w:rFonts w:ascii="Times" w:eastAsiaTheme="minorEastAsia" w:hAnsi="Times" w:cs="Times"/>
          <w:color w:val="1A1A1A"/>
          <w:lang w:val="en-US"/>
        </w:rPr>
        <w:t>ro</w:t>
      </w:r>
      <w:r w:rsidR="008645B0" w:rsidRPr="00E339AF">
        <w:rPr>
          <w:rFonts w:ascii="Times" w:eastAsiaTheme="minorEastAsia" w:hAnsi="Times" w:cs="Times"/>
          <w:color w:val="1A1A1A"/>
          <w:lang w:val="en-US"/>
        </w:rPr>
        <w:t>ceeding</w:t>
      </w:r>
      <w:r w:rsidR="00067746">
        <w:rPr>
          <w:rFonts w:ascii="Times" w:eastAsiaTheme="minorEastAsia" w:hAnsi="Times" w:cs="Times"/>
          <w:color w:val="1A1A1A"/>
          <w:lang w:val="en-US"/>
        </w:rPr>
        <w:t xml:space="preserve"> for </w:t>
      </w:r>
      <w:r w:rsidR="008645B0" w:rsidRPr="00E339AF">
        <w:rPr>
          <w:rFonts w:ascii="Times" w:eastAsiaTheme="minorEastAsia" w:hAnsi="Times" w:cs="Times"/>
          <w:color w:val="1A1A1A"/>
          <w:lang w:val="en-US"/>
        </w:rPr>
        <w:t>the 5th International Particle Accelerator Co</w:t>
      </w:r>
      <w:r w:rsidR="00067746">
        <w:rPr>
          <w:rFonts w:ascii="Times" w:eastAsiaTheme="minorEastAsia" w:hAnsi="Times" w:cs="Times"/>
          <w:color w:val="1A1A1A"/>
          <w:lang w:val="en-US"/>
        </w:rPr>
        <w:t>nference (IPAC14), 2014</w:t>
      </w:r>
    </w:p>
    <w:p w14:paraId="0AFEB0D2" w14:textId="77777777" w:rsidR="00F425AF" w:rsidRDefault="00F425AF" w:rsidP="00361E18">
      <w:pPr>
        <w:pStyle w:val="Reference"/>
        <w:jc w:val="left"/>
        <w:rPr>
          <w:rFonts w:ascii="Times" w:hAnsi="Times"/>
        </w:rPr>
      </w:pPr>
      <w:r>
        <w:rPr>
          <w:rFonts w:ascii="Times" w:hAnsi="Times"/>
          <w:lang w:val="en-US"/>
        </w:rPr>
        <w:t>[13</w:t>
      </w:r>
      <w:r w:rsidRPr="004664A3">
        <w:rPr>
          <w:rFonts w:ascii="Times" w:hAnsi="Times"/>
          <w:lang w:val="en-US"/>
        </w:rPr>
        <w:t xml:space="preserve">]  K. Kubo et al :  </w:t>
      </w:r>
      <w:r w:rsidRPr="004664A3">
        <w:rPr>
          <w:rFonts w:ascii="Times" w:hAnsi="Times"/>
          <w:bCs/>
          <w:lang w:val="en-US"/>
        </w:rPr>
        <w:t>Wakefield Issues for the Linear Colliders</w:t>
      </w:r>
      <w:r w:rsidRPr="004664A3">
        <w:rPr>
          <w:rFonts w:ascii="Times" w:hAnsi="Times"/>
        </w:rPr>
        <w:t xml:space="preserve"> , ICFA Beam dynamics Newsletter. No. 61. (</w:t>
      </w:r>
      <w:r>
        <w:rPr>
          <w:rFonts w:ascii="Times" w:hAnsi="Times"/>
        </w:rPr>
        <w:t>2</w:t>
      </w:r>
      <w:r w:rsidRPr="004664A3">
        <w:rPr>
          <w:rFonts w:ascii="Times" w:hAnsi="Times"/>
        </w:rPr>
        <w:t>013)</w:t>
      </w:r>
    </w:p>
    <w:p w14:paraId="67D22A39" w14:textId="1B533FD1" w:rsidR="00F425AF" w:rsidRDefault="00F425AF" w:rsidP="00361E18">
      <w:pPr>
        <w:pStyle w:val="Reference"/>
        <w:ind w:left="0" w:firstLine="0"/>
        <w:jc w:val="left"/>
        <w:rPr>
          <w:rFonts w:ascii="Times" w:eastAsiaTheme="minorEastAsia" w:hAnsi="Times" w:cs="Times"/>
          <w:color w:val="1A1A1A"/>
          <w:lang w:val="en-US"/>
        </w:rPr>
      </w:pPr>
      <w:r>
        <w:rPr>
          <w:rFonts w:ascii="Times" w:eastAsiaTheme="minorEastAsia" w:hAnsi="Times" w:cs="Times"/>
          <w:color w:val="1A1A1A"/>
          <w:lang w:val="en-US"/>
        </w:rPr>
        <w:t xml:space="preserve">[14] </w:t>
      </w:r>
      <w:r w:rsidR="00761D73">
        <w:rPr>
          <w:rFonts w:ascii="Times" w:eastAsiaTheme="minorEastAsia" w:hAnsi="Times" w:cs="Times"/>
          <w:color w:val="1A1A1A"/>
          <w:lang w:val="en-US"/>
        </w:rPr>
        <w:t xml:space="preserve"> </w:t>
      </w:r>
      <w:r w:rsidR="00067746">
        <w:rPr>
          <w:rFonts w:ascii="Times" w:eastAsiaTheme="minorEastAsia" w:hAnsi="Times" w:cs="Times"/>
          <w:color w:val="1A1A1A"/>
          <w:lang w:val="en-US"/>
        </w:rPr>
        <w:t>S. Jang et al: The High Position Resolution Cavity BPM Development and Measurement for ILC Final Focus System, proceeding for IPAC14</w:t>
      </w:r>
      <w:r>
        <w:rPr>
          <w:rFonts w:ascii="Times" w:eastAsiaTheme="minorEastAsia" w:hAnsi="Times" w:cs="Times"/>
          <w:color w:val="1A1A1A"/>
          <w:lang w:val="en-US"/>
        </w:rPr>
        <w:t xml:space="preserve"> </w:t>
      </w:r>
    </w:p>
    <w:p w14:paraId="269DE2AA" w14:textId="63C407CB" w:rsidR="00F425AF" w:rsidRPr="004E118E" w:rsidRDefault="00F425AF" w:rsidP="00361E18">
      <w:pPr>
        <w:pStyle w:val="Reference"/>
        <w:ind w:left="0" w:firstLine="0"/>
        <w:jc w:val="left"/>
        <w:rPr>
          <w:rFonts w:ascii="Times" w:eastAsiaTheme="minorEastAsia" w:hAnsi="Times" w:cs="Times"/>
          <w:color w:val="1A1A1A"/>
          <w:lang w:val="en-US"/>
        </w:rPr>
      </w:pPr>
      <w:r>
        <w:rPr>
          <w:rFonts w:ascii="Times" w:eastAsiaTheme="minorEastAsia" w:hAnsi="Times" w:cs="Times"/>
          <w:color w:val="1A1A1A"/>
          <w:lang w:val="en-US"/>
        </w:rPr>
        <w:t>[15]</w:t>
      </w:r>
      <w:r w:rsidR="00761D73">
        <w:rPr>
          <w:rFonts w:ascii="Times" w:eastAsiaTheme="minorEastAsia" w:hAnsi="Times" w:cs="Times"/>
          <w:color w:val="1A1A1A"/>
          <w:lang w:val="en-US"/>
        </w:rPr>
        <w:t xml:space="preserve"> </w:t>
      </w:r>
      <w:r w:rsidRPr="00E339AF">
        <w:rPr>
          <w:rFonts w:ascii="Times" w:eastAsiaTheme="minorEastAsia" w:hAnsi="Times" w:cs="Times"/>
          <w:color w:val="1A1A1A"/>
          <w:lang w:val="en-US"/>
        </w:rPr>
        <w:t xml:space="preserve">J. Pfingstner et al. Localisation of beam offset </w:t>
      </w:r>
      <w:r w:rsidR="008645B0">
        <w:rPr>
          <w:rFonts w:ascii="Times" w:eastAsiaTheme="minorEastAsia" w:hAnsi="Times" w:cs="Times"/>
          <w:color w:val="1A1A1A"/>
          <w:lang w:val="en-US"/>
        </w:rPr>
        <w:t xml:space="preserve">jitter sources at ATF2. </w:t>
      </w:r>
      <w:r w:rsidR="00067746">
        <w:rPr>
          <w:rFonts w:ascii="Times" w:eastAsiaTheme="minorEastAsia" w:hAnsi="Times" w:cs="Times"/>
          <w:color w:val="1A1A1A"/>
          <w:lang w:val="en-US"/>
        </w:rPr>
        <w:t xml:space="preserve">Proceeding for </w:t>
      </w:r>
      <w:r w:rsidRPr="00E339AF">
        <w:rPr>
          <w:rFonts w:ascii="Times" w:eastAsiaTheme="minorEastAsia" w:hAnsi="Times" w:cs="Times"/>
          <w:color w:val="1A1A1A"/>
          <w:lang w:val="en-US"/>
        </w:rPr>
        <w:t>IPAC14</w:t>
      </w:r>
    </w:p>
    <w:p w14:paraId="120D5D91" w14:textId="726BF2E6" w:rsidR="00F425AF" w:rsidRPr="00904E25" w:rsidRDefault="00F425AF" w:rsidP="00904E25">
      <w:pPr>
        <w:pStyle w:val="Reference"/>
        <w:jc w:val="left"/>
        <w:rPr>
          <w:rFonts w:ascii="Times" w:hAnsi="Times"/>
          <w:lang w:val="en-US"/>
        </w:rPr>
        <w:sectPr w:rsidR="00F425AF" w:rsidRPr="00904E25" w:rsidSect="004E3F92">
          <w:pgSz w:w="11906" w:h="16838"/>
          <w:pgMar w:top="1701" w:right="1418" w:bottom="1701" w:left="1418" w:header="720" w:footer="1134" w:gutter="0"/>
          <w:cols w:space="720"/>
          <w:docGrid w:linePitch="360"/>
        </w:sectPr>
      </w:pPr>
      <w:r>
        <w:rPr>
          <w:rFonts w:ascii="Times" w:hAnsi="Times"/>
        </w:rPr>
        <w:t xml:space="preserve">[16] </w:t>
      </w:r>
      <w:r w:rsidR="00761D73">
        <w:rPr>
          <w:rFonts w:ascii="Times" w:hAnsi="Times"/>
        </w:rPr>
        <w:t xml:space="preserve"> </w:t>
      </w:r>
      <w:r w:rsidR="00B40C87">
        <w:rPr>
          <w:rFonts w:ascii="Times" w:hAnsi="Times"/>
          <w:lang w:val="en-US"/>
        </w:rPr>
        <w:t>Y. Yamanaka</w:t>
      </w:r>
      <w:r w:rsidR="00B40C87" w:rsidRPr="00D35A7E">
        <w:rPr>
          <w:rFonts w:ascii="Times" w:hAnsi="Times"/>
          <w:lang w:val="en-US"/>
        </w:rPr>
        <w:t>,</w:t>
      </w:r>
      <w:r w:rsidR="00B40C87" w:rsidRPr="004664A3">
        <w:rPr>
          <w:rFonts w:ascii="Times" w:hAnsi="Times"/>
          <w:lang w:val="en-US"/>
        </w:rPr>
        <w:t xml:space="preserve"> </w:t>
      </w:r>
      <w:r w:rsidR="00B40C87" w:rsidRPr="004664A3">
        <w:rPr>
          <w:rFonts w:ascii="Times" w:hAnsi="Times" w:cs="SFRM1000"/>
          <w:lang w:val="en-US"/>
        </w:rPr>
        <w:t>Master thesis at Graduate School of Science, The University of Tokyo</w:t>
      </w:r>
      <w:r w:rsidR="00B40C87">
        <w:rPr>
          <w:rFonts w:ascii="Times" w:hAnsi="Times"/>
          <w:lang w:val="en-US"/>
        </w:rPr>
        <w:t xml:space="preserve"> (2009</w:t>
      </w:r>
      <w:r w:rsidR="00904E25">
        <w:rPr>
          <w:rFonts w:ascii="Times" w:hAnsi="Times"/>
          <w:lang w:val="en-US"/>
        </w:rPr>
        <w:t>)</w:t>
      </w:r>
    </w:p>
    <w:p w14:paraId="2EB7140F" w14:textId="77777777" w:rsidR="008E0EB2" w:rsidRPr="00DD5DED" w:rsidRDefault="008E0EB2" w:rsidP="00E3616F">
      <w:pPr>
        <w:pStyle w:val="af2"/>
        <w:ind w:leftChars="0" w:left="0"/>
        <w:rPr>
          <w:rFonts w:eastAsiaTheme="minorEastAsia"/>
          <w:b/>
          <w:sz w:val="22"/>
          <w:szCs w:val="22"/>
        </w:rPr>
      </w:pPr>
    </w:p>
    <w:sectPr w:rsidR="008E0EB2" w:rsidRPr="00DD5DED" w:rsidSect="00DD5DED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2552" w:right="1701" w:bottom="1701" w:left="170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87176" w14:textId="77777777" w:rsidR="003B35A0" w:rsidRDefault="003B35A0" w:rsidP="00EC0532">
      <w:r>
        <w:separator/>
      </w:r>
    </w:p>
  </w:endnote>
  <w:endnote w:type="continuationSeparator" w:id="0">
    <w:p w14:paraId="73E9F67D" w14:textId="77777777" w:rsidR="003B35A0" w:rsidRDefault="003B35A0" w:rsidP="00EC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imbus Sans L">
    <w:altName w:val="Arial"/>
    <w:charset w:val="80"/>
    <w:family w:val="swiss"/>
    <w:pitch w:val="variable"/>
  </w:font>
  <w:font w:name="HG Mincho Light J">
    <w:altName w:val="msmincho"/>
    <w:charset w:val="80"/>
    <w:family w:val="auto"/>
    <w:pitch w:val="variable"/>
  </w:font>
  <w:font w:name="Lucidasans">
    <w:charset w:val="80"/>
    <w:family w:val="auto"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G明朝L">
    <w:altName w:val="Optima ExtraBlack"/>
    <w:charset w:val="80"/>
    <w:family w:val="roman"/>
    <w:pitch w:val="fixed"/>
    <w:sig w:usb0="80000281" w:usb1="28C76CF8" w:usb2="00000010" w:usb3="00000000" w:csb0="00020000" w:csb1="00000000"/>
  </w:font>
  <w:font w:name="AdvP4DF60E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aiti SC Black">
    <w:altName w:val="ＭＳ ゴシック"/>
    <w:charset w:val="00"/>
    <w:family w:val="auto"/>
    <w:pitch w:val="variable"/>
    <w:sig w:usb0="00000003" w:usb1="080F0000" w:usb2="00000000" w:usb3="00000000" w:csb0="00040001" w:csb1="00000000"/>
  </w:font>
  <w:font w:name="ＤＦＰ勘亭流">
    <w:altName w:val="麗流隷書"/>
    <w:panose1 w:val="03000800010101010101"/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SFRM1000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6270C" w14:textId="77777777" w:rsidR="003B35A0" w:rsidRDefault="003B35A0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4D51F" w14:textId="77777777" w:rsidR="003B35A0" w:rsidRDefault="003B35A0">
    <w:pPr>
      <w:jc w:val="center"/>
      <w:rPr>
        <w:sz w:val="22"/>
      </w:rPr>
    </w:pPr>
  </w:p>
  <w:p w14:paraId="7C80CB1E" w14:textId="77777777" w:rsidR="003B35A0" w:rsidRDefault="003B35A0">
    <w:pPr>
      <w:jc w:val="center"/>
      <w:rPr>
        <w:sz w:val="18"/>
      </w:rPr>
    </w:pPr>
    <w:r>
      <w:rPr>
        <w:sz w:val="22"/>
      </w:rPr>
      <w:t xml:space="preserve">     </w:t>
    </w: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6634C6">
      <w:rPr>
        <w:noProof/>
        <w:sz w:val="22"/>
      </w:rPr>
      <w:t>9</w:t>
    </w:r>
    <w:r>
      <w:rPr>
        <w:sz w:val="22"/>
      </w:rPr>
      <w:fldChar w:fldCharType="end"/>
    </w:r>
    <w:r>
      <w:rPr>
        <w:sz w:val="22"/>
      </w:rPr>
      <w:br/>
    </w:r>
  </w:p>
  <w:p w14:paraId="73FD3B53" w14:textId="77777777" w:rsidR="003B35A0" w:rsidRDefault="003B35A0">
    <w:pPr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6191" w14:textId="77777777" w:rsidR="003B35A0" w:rsidRDefault="003B35A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DF1C1" w14:textId="77777777" w:rsidR="003B35A0" w:rsidRDefault="003B35A0" w:rsidP="00EC0532">
      <w:r>
        <w:separator/>
      </w:r>
    </w:p>
  </w:footnote>
  <w:footnote w:type="continuationSeparator" w:id="0">
    <w:p w14:paraId="4D5FC7C9" w14:textId="77777777" w:rsidR="003B35A0" w:rsidRDefault="003B35A0" w:rsidP="00EC0532">
      <w:r>
        <w:continuationSeparator/>
      </w:r>
    </w:p>
  </w:footnote>
  <w:footnote w:id="1">
    <w:p w14:paraId="51EB93B5" w14:textId="275518E0" w:rsidR="003B35A0" w:rsidRPr="002A55A5" w:rsidRDefault="003B35A0" w:rsidP="00E67525">
      <w:pPr>
        <w:pStyle w:val="af0"/>
        <w:jc w:val="both"/>
        <w:rPr>
          <w:szCs w:val="16"/>
        </w:rPr>
      </w:pPr>
      <w:r w:rsidRPr="002A55A5">
        <w:rPr>
          <w:rStyle w:val="a5"/>
          <w:rFonts w:eastAsia="SimSun"/>
          <w:sz w:val="16"/>
          <w:szCs w:val="16"/>
        </w:rPr>
        <w:footnoteRef/>
      </w:r>
      <w:r w:rsidRPr="002A55A5">
        <w:rPr>
          <w:szCs w:val="16"/>
        </w:rPr>
        <w:t xml:space="preserve"> </w:t>
      </w:r>
      <w:r>
        <w:rPr>
          <w:szCs w:val="16"/>
        </w:rPr>
        <w:t>Shintake Monitor</w:t>
      </w:r>
      <w:r w:rsidRPr="002A55A5">
        <w:rPr>
          <w:szCs w:val="16"/>
        </w:rPr>
        <w:t xml:space="preserve">, invented by Dr. T. Shintake, </w:t>
      </w:r>
      <w:r>
        <w:rPr>
          <w:szCs w:val="16"/>
        </w:rPr>
        <w:t xml:space="preserve">was first </w:t>
      </w:r>
      <w:r w:rsidRPr="002A55A5">
        <w:rPr>
          <w:szCs w:val="16"/>
        </w:rPr>
        <w:t>put into practical usage a</w:t>
      </w:r>
      <w:r>
        <w:rPr>
          <w:szCs w:val="16"/>
        </w:rPr>
        <w:t>t the FFTB experiment at SLAC [6</w:t>
      </w:r>
      <w:r w:rsidRPr="002A55A5">
        <w:rPr>
          <w:szCs w:val="16"/>
        </w:rPr>
        <w:t>]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03733" w14:textId="77777777" w:rsidR="003B35A0" w:rsidRDefault="003B35A0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5C91B" w14:textId="0E5840EE" w:rsidR="003B35A0" w:rsidRDefault="003B35A0">
    <w:pPr>
      <w:pStyle w:val="Headerru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1F326" w14:textId="77777777" w:rsidR="003B35A0" w:rsidRDefault="003B35A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bibliographytext"/>
      <w:lvlText w:val="[%1]"/>
      <w:lvlJc w:val="right"/>
      <w:pPr>
        <w:tabs>
          <w:tab w:val="num" w:pos="454"/>
        </w:tabs>
        <w:ind w:left="454" w:hanging="94"/>
      </w:pPr>
      <w:rPr>
        <w:rFonts w:ascii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44E5E68"/>
    <w:multiLevelType w:val="hybridMultilevel"/>
    <w:tmpl w:val="1DA25996"/>
    <w:lvl w:ilvl="0" w:tplc="FF04F82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324CD7"/>
    <w:multiLevelType w:val="hybridMultilevel"/>
    <w:tmpl w:val="0C5A38BE"/>
    <w:lvl w:ilvl="0" w:tplc="6D8E591C">
      <w:start w:val="1"/>
      <w:numFmt w:val="bullet"/>
      <w:pStyle w:val="BulletedList"/>
      <w:lvlText w:val=""/>
      <w:lvlJc w:val="left"/>
      <w:pPr>
        <w:tabs>
          <w:tab w:val="num" w:pos="389"/>
        </w:tabs>
        <w:ind w:left="389" w:hanging="20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8466E1D"/>
    <w:multiLevelType w:val="hybridMultilevel"/>
    <w:tmpl w:val="1C58AA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F0A01F8"/>
    <w:multiLevelType w:val="hybridMultilevel"/>
    <w:tmpl w:val="6448B3F8"/>
    <w:lvl w:ilvl="0" w:tplc="FF04F82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F6D41E9"/>
    <w:multiLevelType w:val="hybridMultilevel"/>
    <w:tmpl w:val="8020D2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F900573"/>
    <w:multiLevelType w:val="hybridMultilevel"/>
    <w:tmpl w:val="7AC684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B0528B"/>
    <w:multiLevelType w:val="hybridMultilevel"/>
    <w:tmpl w:val="E02C8BCE"/>
    <w:lvl w:ilvl="0" w:tplc="FF04F82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8C7C5F"/>
    <w:multiLevelType w:val="hybridMultilevel"/>
    <w:tmpl w:val="21029622"/>
    <w:lvl w:ilvl="0" w:tplc="FF04F82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48B1B96"/>
    <w:multiLevelType w:val="hybridMultilevel"/>
    <w:tmpl w:val="EB769F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59A1897"/>
    <w:multiLevelType w:val="multilevel"/>
    <w:tmpl w:val="03508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3426FEE"/>
    <w:multiLevelType w:val="multilevel"/>
    <w:tmpl w:val="4404C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2FA10D9"/>
    <w:multiLevelType w:val="hybridMultilevel"/>
    <w:tmpl w:val="18A49F34"/>
    <w:lvl w:ilvl="0" w:tplc="FF04F82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74F42A0"/>
    <w:multiLevelType w:val="multilevel"/>
    <w:tmpl w:val="8DBA79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C1427A8"/>
    <w:multiLevelType w:val="hybridMultilevel"/>
    <w:tmpl w:val="205E0C46"/>
    <w:lvl w:ilvl="0" w:tplc="4DE258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" w:hAnsi="Times" w:hint="default"/>
        <w:b/>
        <w:i w:val="0"/>
        <w:sz w:val="24"/>
      </w:rPr>
    </w:lvl>
    <w:lvl w:ilvl="1" w:tplc="3724E022">
      <w:numFmt w:val="none"/>
      <w:lvlText w:val=""/>
      <w:lvlJc w:val="left"/>
      <w:pPr>
        <w:tabs>
          <w:tab w:val="num" w:pos="360"/>
        </w:tabs>
      </w:pPr>
    </w:lvl>
    <w:lvl w:ilvl="2" w:tplc="3BA20238">
      <w:numFmt w:val="none"/>
      <w:lvlText w:val=""/>
      <w:lvlJc w:val="left"/>
      <w:pPr>
        <w:tabs>
          <w:tab w:val="num" w:pos="360"/>
        </w:tabs>
      </w:pPr>
    </w:lvl>
    <w:lvl w:ilvl="3" w:tplc="998E4A0A">
      <w:numFmt w:val="none"/>
      <w:lvlText w:val=""/>
      <w:lvlJc w:val="left"/>
      <w:pPr>
        <w:tabs>
          <w:tab w:val="num" w:pos="360"/>
        </w:tabs>
      </w:pPr>
    </w:lvl>
    <w:lvl w:ilvl="4" w:tplc="C4D83908">
      <w:numFmt w:val="none"/>
      <w:lvlText w:val=""/>
      <w:lvlJc w:val="left"/>
      <w:pPr>
        <w:tabs>
          <w:tab w:val="num" w:pos="360"/>
        </w:tabs>
      </w:pPr>
    </w:lvl>
    <w:lvl w:ilvl="5" w:tplc="78FE03DA">
      <w:numFmt w:val="none"/>
      <w:lvlText w:val=""/>
      <w:lvlJc w:val="left"/>
      <w:pPr>
        <w:tabs>
          <w:tab w:val="num" w:pos="360"/>
        </w:tabs>
      </w:pPr>
    </w:lvl>
    <w:lvl w:ilvl="6" w:tplc="24AAE1CA">
      <w:numFmt w:val="none"/>
      <w:lvlText w:val=""/>
      <w:lvlJc w:val="left"/>
      <w:pPr>
        <w:tabs>
          <w:tab w:val="num" w:pos="360"/>
        </w:tabs>
      </w:pPr>
    </w:lvl>
    <w:lvl w:ilvl="7" w:tplc="AC7C8E80">
      <w:numFmt w:val="none"/>
      <w:lvlText w:val=""/>
      <w:lvlJc w:val="left"/>
      <w:pPr>
        <w:tabs>
          <w:tab w:val="num" w:pos="360"/>
        </w:tabs>
      </w:pPr>
    </w:lvl>
    <w:lvl w:ilvl="8" w:tplc="5EA8CA1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B6143EE"/>
    <w:multiLevelType w:val="hybridMultilevel"/>
    <w:tmpl w:val="6FDCC2EC"/>
    <w:lvl w:ilvl="0" w:tplc="63B23C6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458694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00D2D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262542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366982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B59A86D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D1CE59B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A38B37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E44414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F22DF5"/>
    <w:multiLevelType w:val="hybridMultilevel"/>
    <w:tmpl w:val="7FFC84AC"/>
    <w:lvl w:ilvl="0" w:tplc="C1E2833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18">
    <w:nsid w:val="6E4E6AA9"/>
    <w:multiLevelType w:val="hybridMultilevel"/>
    <w:tmpl w:val="3BA481F4"/>
    <w:lvl w:ilvl="0" w:tplc="CE285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C8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2E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84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CF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8E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C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0A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0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6BE3B4F"/>
    <w:multiLevelType w:val="hybridMultilevel"/>
    <w:tmpl w:val="449C84C2"/>
    <w:lvl w:ilvl="0" w:tplc="837EF4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>
    <w:nsid w:val="77902813"/>
    <w:multiLevelType w:val="hybridMultilevel"/>
    <w:tmpl w:val="14D6AD78"/>
    <w:lvl w:ilvl="0" w:tplc="43E8790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B2AC6A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022F02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BF98AC6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29A33A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6D8E9F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44E4B0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23AB1B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B72471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11"/>
  </w:num>
  <w:num w:numId="7">
    <w:abstractNumId w:val="9"/>
  </w:num>
  <w:num w:numId="8">
    <w:abstractNumId w:val="14"/>
  </w:num>
  <w:num w:numId="9">
    <w:abstractNumId w:val="19"/>
  </w:num>
  <w:num w:numId="10">
    <w:abstractNumId w:val="12"/>
  </w:num>
  <w:num w:numId="11">
    <w:abstractNumId w:val="16"/>
  </w:num>
  <w:num w:numId="12">
    <w:abstractNumId w:val="20"/>
  </w:num>
  <w:num w:numId="13">
    <w:abstractNumId w:val="4"/>
  </w:num>
  <w:num w:numId="14">
    <w:abstractNumId w:val="5"/>
  </w:num>
  <w:num w:numId="15">
    <w:abstractNumId w:val="18"/>
  </w:num>
  <w:num w:numId="16">
    <w:abstractNumId w:val="6"/>
  </w:num>
  <w:num w:numId="17">
    <w:abstractNumId w:val="13"/>
  </w:num>
  <w:num w:numId="18">
    <w:abstractNumId w:val="10"/>
  </w:num>
  <w:num w:numId="19">
    <w:abstractNumId w:val="7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GrammaticalErrors/>
  <w:activeWritingStyle w:appName="MSWord" w:lang="ja-JP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it-IT" w:vendorID="3" w:dllVersion="517" w:checkStyle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0532"/>
    <w:rsid w:val="00007D0B"/>
    <w:rsid w:val="00015DA3"/>
    <w:rsid w:val="00031171"/>
    <w:rsid w:val="00041EFC"/>
    <w:rsid w:val="000443B0"/>
    <w:rsid w:val="000445E7"/>
    <w:rsid w:val="00051155"/>
    <w:rsid w:val="00051FC4"/>
    <w:rsid w:val="00054F4D"/>
    <w:rsid w:val="00062846"/>
    <w:rsid w:val="00065227"/>
    <w:rsid w:val="00067746"/>
    <w:rsid w:val="00081143"/>
    <w:rsid w:val="000826D6"/>
    <w:rsid w:val="00090F75"/>
    <w:rsid w:val="000929BE"/>
    <w:rsid w:val="000A6835"/>
    <w:rsid w:val="000B306A"/>
    <w:rsid w:val="000B6098"/>
    <w:rsid w:val="000B739C"/>
    <w:rsid w:val="000C1712"/>
    <w:rsid w:val="000D24BE"/>
    <w:rsid w:val="000D6262"/>
    <w:rsid w:val="000E1635"/>
    <w:rsid w:val="000E6E5B"/>
    <w:rsid w:val="000F0720"/>
    <w:rsid w:val="000F3B50"/>
    <w:rsid w:val="000F4F07"/>
    <w:rsid w:val="000F6B48"/>
    <w:rsid w:val="001016C2"/>
    <w:rsid w:val="0010737E"/>
    <w:rsid w:val="00112222"/>
    <w:rsid w:val="00120B27"/>
    <w:rsid w:val="00121539"/>
    <w:rsid w:val="00122C7A"/>
    <w:rsid w:val="001260CB"/>
    <w:rsid w:val="00133686"/>
    <w:rsid w:val="0013428A"/>
    <w:rsid w:val="001403C6"/>
    <w:rsid w:val="001419CB"/>
    <w:rsid w:val="001464EF"/>
    <w:rsid w:val="001515E3"/>
    <w:rsid w:val="00151D32"/>
    <w:rsid w:val="00151E36"/>
    <w:rsid w:val="00152C07"/>
    <w:rsid w:val="0015535E"/>
    <w:rsid w:val="00156C75"/>
    <w:rsid w:val="0016357D"/>
    <w:rsid w:val="001640F3"/>
    <w:rsid w:val="001658AC"/>
    <w:rsid w:val="001727A1"/>
    <w:rsid w:val="00185015"/>
    <w:rsid w:val="001860D9"/>
    <w:rsid w:val="001865D4"/>
    <w:rsid w:val="00187914"/>
    <w:rsid w:val="00196A53"/>
    <w:rsid w:val="00197BFF"/>
    <w:rsid w:val="001A1831"/>
    <w:rsid w:val="001A36AF"/>
    <w:rsid w:val="001A57EE"/>
    <w:rsid w:val="001E343C"/>
    <w:rsid w:val="001E7123"/>
    <w:rsid w:val="00200F8A"/>
    <w:rsid w:val="00210C93"/>
    <w:rsid w:val="002144C7"/>
    <w:rsid w:val="00214687"/>
    <w:rsid w:val="0021564A"/>
    <w:rsid w:val="00221857"/>
    <w:rsid w:val="0023540D"/>
    <w:rsid w:val="0023714C"/>
    <w:rsid w:val="002478EE"/>
    <w:rsid w:val="00254EC9"/>
    <w:rsid w:val="00274C9F"/>
    <w:rsid w:val="002773D8"/>
    <w:rsid w:val="00281FB3"/>
    <w:rsid w:val="00282065"/>
    <w:rsid w:val="0028341E"/>
    <w:rsid w:val="00283834"/>
    <w:rsid w:val="00284D9B"/>
    <w:rsid w:val="00284F35"/>
    <w:rsid w:val="002871D1"/>
    <w:rsid w:val="00296296"/>
    <w:rsid w:val="00296867"/>
    <w:rsid w:val="002A3101"/>
    <w:rsid w:val="002A46D4"/>
    <w:rsid w:val="002A7B07"/>
    <w:rsid w:val="002B03B6"/>
    <w:rsid w:val="002C672E"/>
    <w:rsid w:val="002D5EDB"/>
    <w:rsid w:val="002D6BD8"/>
    <w:rsid w:val="002E741F"/>
    <w:rsid w:val="002F2089"/>
    <w:rsid w:val="003131E2"/>
    <w:rsid w:val="003160AF"/>
    <w:rsid w:val="00316D4C"/>
    <w:rsid w:val="0032183C"/>
    <w:rsid w:val="00327E85"/>
    <w:rsid w:val="00331256"/>
    <w:rsid w:val="00333F96"/>
    <w:rsid w:val="00352882"/>
    <w:rsid w:val="00353697"/>
    <w:rsid w:val="00353A97"/>
    <w:rsid w:val="0035753F"/>
    <w:rsid w:val="00361E18"/>
    <w:rsid w:val="00364255"/>
    <w:rsid w:val="00373F45"/>
    <w:rsid w:val="00380617"/>
    <w:rsid w:val="00380BD7"/>
    <w:rsid w:val="0038571E"/>
    <w:rsid w:val="00387D3A"/>
    <w:rsid w:val="003A5D60"/>
    <w:rsid w:val="003B35A0"/>
    <w:rsid w:val="003B35C2"/>
    <w:rsid w:val="003B67FD"/>
    <w:rsid w:val="003B68AE"/>
    <w:rsid w:val="003B72C9"/>
    <w:rsid w:val="003C14E4"/>
    <w:rsid w:val="003D53DA"/>
    <w:rsid w:val="003E3D31"/>
    <w:rsid w:val="003E7AA1"/>
    <w:rsid w:val="00400DE4"/>
    <w:rsid w:val="004039FC"/>
    <w:rsid w:val="00405E5A"/>
    <w:rsid w:val="00413FE8"/>
    <w:rsid w:val="004154C9"/>
    <w:rsid w:val="00416063"/>
    <w:rsid w:val="00434005"/>
    <w:rsid w:val="00434D27"/>
    <w:rsid w:val="00435E7B"/>
    <w:rsid w:val="00436141"/>
    <w:rsid w:val="00436167"/>
    <w:rsid w:val="00446E7F"/>
    <w:rsid w:val="004505C6"/>
    <w:rsid w:val="0046075B"/>
    <w:rsid w:val="00462CAC"/>
    <w:rsid w:val="00464D69"/>
    <w:rsid w:val="00486A7F"/>
    <w:rsid w:val="004A1059"/>
    <w:rsid w:val="004A1FB6"/>
    <w:rsid w:val="004A3BE6"/>
    <w:rsid w:val="004C6F7B"/>
    <w:rsid w:val="004D5EB1"/>
    <w:rsid w:val="004D7073"/>
    <w:rsid w:val="004E118E"/>
    <w:rsid w:val="004E3103"/>
    <w:rsid w:val="004E3F92"/>
    <w:rsid w:val="004E6778"/>
    <w:rsid w:val="004F05C8"/>
    <w:rsid w:val="004F64BB"/>
    <w:rsid w:val="004F6F0A"/>
    <w:rsid w:val="004F7446"/>
    <w:rsid w:val="004F77E2"/>
    <w:rsid w:val="005113CB"/>
    <w:rsid w:val="00512E9B"/>
    <w:rsid w:val="005145F6"/>
    <w:rsid w:val="0051751A"/>
    <w:rsid w:val="00524D30"/>
    <w:rsid w:val="005356E0"/>
    <w:rsid w:val="00543DAA"/>
    <w:rsid w:val="0054514C"/>
    <w:rsid w:val="00546EB5"/>
    <w:rsid w:val="00560709"/>
    <w:rsid w:val="00563010"/>
    <w:rsid w:val="005640BA"/>
    <w:rsid w:val="00575372"/>
    <w:rsid w:val="00576F76"/>
    <w:rsid w:val="00580B93"/>
    <w:rsid w:val="0059147A"/>
    <w:rsid w:val="005A25A2"/>
    <w:rsid w:val="005A4A0C"/>
    <w:rsid w:val="005A5B60"/>
    <w:rsid w:val="005C359B"/>
    <w:rsid w:val="005D0DA8"/>
    <w:rsid w:val="005D362C"/>
    <w:rsid w:val="005D3AA1"/>
    <w:rsid w:val="005D5C3A"/>
    <w:rsid w:val="005D6DB4"/>
    <w:rsid w:val="005E24A9"/>
    <w:rsid w:val="005E3DAF"/>
    <w:rsid w:val="005E6AA1"/>
    <w:rsid w:val="005E7BC5"/>
    <w:rsid w:val="005F0A8F"/>
    <w:rsid w:val="005F5924"/>
    <w:rsid w:val="005F6071"/>
    <w:rsid w:val="0061063D"/>
    <w:rsid w:val="006123EA"/>
    <w:rsid w:val="0061509D"/>
    <w:rsid w:val="00625014"/>
    <w:rsid w:val="00627398"/>
    <w:rsid w:val="006274A5"/>
    <w:rsid w:val="006634C6"/>
    <w:rsid w:val="006651B4"/>
    <w:rsid w:val="00674A61"/>
    <w:rsid w:val="00684833"/>
    <w:rsid w:val="0068726A"/>
    <w:rsid w:val="0069000B"/>
    <w:rsid w:val="00697A9D"/>
    <w:rsid w:val="006A1657"/>
    <w:rsid w:val="006B3983"/>
    <w:rsid w:val="006C2FB1"/>
    <w:rsid w:val="006C46C3"/>
    <w:rsid w:val="006D112B"/>
    <w:rsid w:val="006D6649"/>
    <w:rsid w:val="006F11EE"/>
    <w:rsid w:val="006F5A6D"/>
    <w:rsid w:val="007004B7"/>
    <w:rsid w:val="00704B6E"/>
    <w:rsid w:val="00716172"/>
    <w:rsid w:val="00722CC6"/>
    <w:rsid w:val="0072379C"/>
    <w:rsid w:val="00731B4C"/>
    <w:rsid w:val="00732F61"/>
    <w:rsid w:val="0074174D"/>
    <w:rsid w:val="00750B68"/>
    <w:rsid w:val="00761D73"/>
    <w:rsid w:val="00763146"/>
    <w:rsid w:val="007735D2"/>
    <w:rsid w:val="00774023"/>
    <w:rsid w:val="0078651B"/>
    <w:rsid w:val="007A76BE"/>
    <w:rsid w:val="007B52CC"/>
    <w:rsid w:val="007C45B7"/>
    <w:rsid w:val="007D2C83"/>
    <w:rsid w:val="007D4C4C"/>
    <w:rsid w:val="007E6257"/>
    <w:rsid w:val="007F2861"/>
    <w:rsid w:val="0080157D"/>
    <w:rsid w:val="00811A96"/>
    <w:rsid w:val="00813959"/>
    <w:rsid w:val="00825AB5"/>
    <w:rsid w:val="00826612"/>
    <w:rsid w:val="00846212"/>
    <w:rsid w:val="00856C5D"/>
    <w:rsid w:val="008577A6"/>
    <w:rsid w:val="008619F9"/>
    <w:rsid w:val="00863AD6"/>
    <w:rsid w:val="008645B0"/>
    <w:rsid w:val="00867DA0"/>
    <w:rsid w:val="008736EF"/>
    <w:rsid w:val="00873EC0"/>
    <w:rsid w:val="008754F0"/>
    <w:rsid w:val="008762A6"/>
    <w:rsid w:val="00877A7C"/>
    <w:rsid w:val="008975B6"/>
    <w:rsid w:val="008A47DC"/>
    <w:rsid w:val="008A531D"/>
    <w:rsid w:val="008A559C"/>
    <w:rsid w:val="008B068A"/>
    <w:rsid w:val="008B3CFF"/>
    <w:rsid w:val="008B5184"/>
    <w:rsid w:val="008B56C9"/>
    <w:rsid w:val="008B5942"/>
    <w:rsid w:val="008C223A"/>
    <w:rsid w:val="008D4A8A"/>
    <w:rsid w:val="008D5907"/>
    <w:rsid w:val="008D675C"/>
    <w:rsid w:val="008E0EB2"/>
    <w:rsid w:val="008E2F04"/>
    <w:rsid w:val="008E7FEB"/>
    <w:rsid w:val="008F32C2"/>
    <w:rsid w:val="008F7E0D"/>
    <w:rsid w:val="00904E25"/>
    <w:rsid w:val="00924D20"/>
    <w:rsid w:val="0092646D"/>
    <w:rsid w:val="0094106E"/>
    <w:rsid w:val="009449BE"/>
    <w:rsid w:val="00952D6E"/>
    <w:rsid w:val="009537A4"/>
    <w:rsid w:val="00953937"/>
    <w:rsid w:val="00954149"/>
    <w:rsid w:val="0096767F"/>
    <w:rsid w:val="0097054B"/>
    <w:rsid w:val="00983034"/>
    <w:rsid w:val="009835FA"/>
    <w:rsid w:val="009838C7"/>
    <w:rsid w:val="0098481F"/>
    <w:rsid w:val="009937AC"/>
    <w:rsid w:val="00996186"/>
    <w:rsid w:val="009A1F59"/>
    <w:rsid w:val="009A4672"/>
    <w:rsid w:val="009B3C75"/>
    <w:rsid w:val="009C35BE"/>
    <w:rsid w:val="009D09A4"/>
    <w:rsid w:val="009D0C55"/>
    <w:rsid w:val="009D7EAA"/>
    <w:rsid w:val="009F2C79"/>
    <w:rsid w:val="00A0097A"/>
    <w:rsid w:val="00A01B03"/>
    <w:rsid w:val="00A04C54"/>
    <w:rsid w:val="00A05504"/>
    <w:rsid w:val="00A1121C"/>
    <w:rsid w:val="00A11E3E"/>
    <w:rsid w:val="00A1256F"/>
    <w:rsid w:val="00A20E0A"/>
    <w:rsid w:val="00A32F83"/>
    <w:rsid w:val="00A333C5"/>
    <w:rsid w:val="00A53E53"/>
    <w:rsid w:val="00A56757"/>
    <w:rsid w:val="00A77093"/>
    <w:rsid w:val="00A776E1"/>
    <w:rsid w:val="00A92645"/>
    <w:rsid w:val="00A928A4"/>
    <w:rsid w:val="00AB08DD"/>
    <w:rsid w:val="00AC2F84"/>
    <w:rsid w:val="00AC692D"/>
    <w:rsid w:val="00AC76B1"/>
    <w:rsid w:val="00AD11E7"/>
    <w:rsid w:val="00AE623C"/>
    <w:rsid w:val="00AE7E79"/>
    <w:rsid w:val="00AF4D7B"/>
    <w:rsid w:val="00AF6D87"/>
    <w:rsid w:val="00AF6F14"/>
    <w:rsid w:val="00B012E9"/>
    <w:rsid w:val="00B15A13"/>
    <w:rsid w:val="00B15C2A"/>
    <w:rsid w:val="00B20553"/>
    <w:rsid w:val="00B2240E"/>
    <w:rsid w:val="00B23544"/>
    <w:rsid w:val="00B37302"/>
    <w:rsid w:val="00B4026A"/>
    <w:rsid w:val="00B4047E"/>
    <w:rsid w:val="00B40C87"/>
    <w:rsid w:val="00B41DD7"/>
    <w:rsid w:val="00B54F66"/>
    <w:rsid w:val="00B5537E"/>
    <w:rsid w:val="00B5659B"/>
    <w:rsid w:val="00B56E13"/>
    <w:rsid w:val="00B57112"/>
    <w:rsid w:val="00B5765D"/>
    <w:rsid w:val="00B72980"/>
    <w:rsid w:val="00B7385C"/>
    <w:rsid w:val="00B73EE5"/>
    <w:rsid w:val="00B825C5"/>
    <w:rsid w:val="00B852BB"/>
    <w:rsid w:val="00B8590A"/>
    <w:rsid w:val="00B94DC6"/>
    <w:rsid w:val="00B97E2C"/>
    <w:rsid w:val="00BA7AE5"/>
    <w:rsid w:val="00BB4A49"/>
    <w:rsid w:val="00BC1FA0"/>
    <w:rsid w:val="00BC2A01"/>
    <w:rsid w:val="00BD5F19"/>
    <w:rsid w:val="00BD6428"/>
    <w:rsid w:val="00BE05CB"/>
    <w:rsid w:val="00BE102C"/>
    <w:rsid w:val="00BE6FFE"/>
    <w:rsid w:val="00BF0F6A"/>
    <w:rsid w:val="00BF13FA"/>
    <w:rsid w:val="00BF387D"/>
    <w:rsid w:val="00BF50B7"/>
    <w:rsid w:val="00BF5584"/>
    <w:rsid w:val="00BF6AE4"/>
    <w:rsid w:val="00C04C4D"/>
    <w:rsid w:val="00C140AC"/>
    <w:rsid w:val="00C32245"/>
    <w:rsid w:val="00C34A28"/>
    <w:rsid w:val="00C3765F"/>
    <w:rsid w:val="00C41B2C"/>
    <w:rsid w:val="00C43790"/>
    <w:rsid w:val="00C44A16"/>
    <w:rsid w:val="00C45E59"/>
    <w:rsid w:val="00C46761"/>
    <w:rsid w:val="00C4739B"/>
    <w:rsid w:val="00C51BA5"/>
    <w:rsid w:val="00C521F1"/>
    <w:rsid w:val="00C60B3E"/>
    <w:rsid w:val="00C61F8F"/>
    <w:rsid w:val="00C620B4"/>
    <w:rsid w:val="00C63D82"/>
    <w:rsid w:val="00C70380"/>
    <w:rsid w:val="00C7353A"/>
    <w:rsid w:val="00C75D31"/>
    <w:rsid w:val="00C80BCC"/>
    <w:rsid w:val="00CA1099"/>
    <w:rsid w:val="00CB1FD5"/>
    <w:rsid w:val="00CB54D2"/>
    <w:rsid w:val="00CC0EB2"/>
    <w:rsid w:val="00CC28B1"/>
    <w:rsid w:val="00CC4BD5"/>
    <w:rsid w:val="00CC7882"/>
    <w:rsid w:val="00CD2CD0"/>
    <w:rsid w:val="00CD7656"/>
    <w:rsid w:val="00CE2DE2"/>
    <w:rsid w:val="00CE3E96"/>
    <w:rsid w:val="00CE7C8A"/>
    <w:rsid w:val="00CF4982"/>
    <w:rsid w:val="00D02ACC"/>
    <w:rsid w:val="00D1565A"/>
    <w:rsid w:val="00D20189"/>
    <w:rsid w:val="00D27DDA"/>
    <w:rsid w:val="00D30A68"/>
    <w:rsid w:val="00D35ADD"/>
    <w:rsid w:val="00D4128F"/>
    <w:rsid w:val="00D417C9"/>
    <w:rsid w:val="00D42133"/>
    <w:rsid w:val="00D52C0D"/>
    <w:rsid w:val="00D57AF1"/>
    <w:rsid w:val="00D777EB"/>
    <w:rsid w:val="00D80191"/>
    <w:rsid w:val="00D817FF"/>
    <w:rsid w:val="00D81FA0"/>
    <w:rsid w:val="00D824D8"/>
    <w:rsid w:val="00D96E1E"/>
    <w:rsid w:val="00D97909"/>
    <w:rsid w:val="00DA0132"/>
    <w:rsid w:val="00DA626F"/>
    <w:rsid w:val="00DB0BDF"/>
    <w:rsid w:val="00DB1ABA"/>
    <w:rsid w:val="00DB787B"/>
    <w:rsid w:val="00DC132F"/>
    <w:rsid w:val="00DC4B61"/>
    <w:rsid w:val="00DC71C3"/>
    <w:rsid w:val="00DD2C54"/>
    <w:rsid w:val="00DD5DED"/>
    <w:rsid w:val="00DE0D78"/>
    <w:rsid w:val="00DE6B87"/>
    <w:rsid w:val="00DE72C3"/>
    <w:rsid w:val="00DF3511"/>
    <w:rsid w:val="00E037EA"/>
    <w:rsid w:val="00E21775"/>
    <w:rsid w:val="00E238EA"/>
    <w:rsid w:val="00E339AF"/>
    <w:rsid w:val="00E33E5A"/>
    <w:rsid w:val="00E3616F"/>
    <w:rsid w:val="00E37D3E"/>
    <w:rsid w:val="00E44588"/>
    <w:rsid w:val="00E45025"/>
    <w:rsid w:val="00E537C6"/>
    <w:rsid w:val="00E544F2"/>
    <w:rsid w:val="00E619E8"/>
    <w:rsid w:val="00E61FD0"/>
    <w:rsid w:val="00E64147"/>
    <w:rsid w:val="00E65007"/>
    <w:rsid w:val="00E65550"/>
    <w:rsid w:val="00E66D9D"/>
    <w:rsid w:val="00E67525"/>
    <w:rsid w:val="00E74E11"/>
    <w:rsid w:val="00E80229"/>
    <w:rsid w:val="00E85D0E"/>
    <w:rsid w:val="00E86375"/>
    <w:rsid w:val="00E8654E"/>
    <w:rsid w:val="00EA1AFB"/>
    <w:rsid w:val="00EA633B"/>
    <w:rsid w:val="00EB17D3"/>
    <w:rsid w:val="00EC0532"/>
    <w:rsid w:val="00EC1BA8"/>
    <w:rsid w:val="00ED4410"/>
    <w:rsid w:val="00EE1EAC"/>
    <w:rsid w:val="00EE2DC4"/>
    <w:rsid w:val="00EE33DC"/>
    <w:rsid w:val="00EE6700"/>
    <w:rsid w:val="00EF34D4"/>
    <w:rsid w:val="00F019AF"/>
    <w:rsid w:val="00F0552C"/>
    <w:rsid w:val="00F14694"/>
    <w:rsid w:val="00F22238"/>
    <w:rsid w:val="00F32975"/>
    <w:rsid w:val="00F425AF"/>
    <w:rsid w:val="00F4374D"/>
    <w:rsid w:val="00F44D8A"/>
    <w:rsid w:val="00F44F13"/>
    <w:rsid w:val="00F47357"/>
    <w:rsid w:val="00F47B49"/>
    <w:rsid w:val="00F50EE4"/>
    <w:rsid w:val="00F51837"/>
    <w:rsid w:val="00F60601"/>
    <w:rsid w:val="00F72298"/>
    <w:rsid w:val="00F75D75"/>
    <w:rsid w:val="00F7763A"/>
    <w:rsid w:val="00F77D2E"/>
    <w:rsid w:val="00F80338"/>
    <w:rsid w:val="00F80D0B"/>
    <w:rsid w:val="00F8430D"/>
    <w:rsid w:val="00F92838"/>
    <w:rsid w:val="00F96087"/>
    <w:rsid w:val="00F96675"/>
    <w:rsid w:val="00F97827"/>
    <w:rsid w:val="00FA7180"/>
    <w:rsid w:val="00FB0EF6"/>
    <w:rsid w:val="00FB23B8"/>
    <w:rsid w:val="00FB26A5"/>
    <w:rsid w:val="00FB4942"/>
    <w:rsid w:val="00FB7624"/>
    <w:rsid w:val="00FC3A8B"/>
    <w:rsid w:val="00FC4FD1"/>
    <w:rsid w:val="00FD05C2"/>
    <w:rsid w:val="00FD1545"/>
    <w:rsid w:val="00FD39C9"/>
    <w:rsid w:val="00FD6DE3"/>
    <w:rsid w:val="00FE1148"/>
    <w:rsid w:val="00FE1EF4"/>
    <w:rsid w:val="00FE60B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7C8D1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32"/>
    <w:pPr>
      <w:suppressAutoHyphens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next w:val="a"/>
    <w:link w:val="10"/>
    <w:qFormat/>
    <w:rsid w:val="00EC0532"/>
    <w:pPr>
      <w:keepNext/>
      <w:keepLines/>
      <w:numPr>
        <w:numId w:val="1"/>
      </w:numPr>
      <w:spacing w:before="240" w:after="200" w:line="288" w:lineRule="auto"/>
      <w:outlineLvl w:val="0"/>
    </w:pPr>
    <w:rPr>
      <w:rFonts w:cs="Arial"/>
      <w:b/>
      <w:bCs/>
      <w:kern w:val="1"/>
    </w:rPr>
  </w:style>
  <w:style w:type="paragraph" w:styleId="2">
    <w:name w:val="heading 2"/>
    <w:basedOn w:val="a"/>
    <w:next w:val="a"/>
    <w:link w:val="20"/>
    <w:qFormat/>
    <w:rsid w:val="00EC0532"/>
    <w:pPr>
      <w:keepNext/>
      <w:keepLines/>
      <w:numPr>
        <w:ilvl w:val="1"/>
        <w:numId w:val="1"/>
      </w:numPr>
      <w:spacing w:before="200" w:after="140" w:line="288" w:lineRule="auto"/>
      <w:outlineLvl w:val="1"/>
    </w:pPr>
    <w:rPr>
      <w:rFonts w:cs="Arial"/>
      <w:b/>
      <w:bCs/>
      <w:iCs/>
      <w:sz w:val="22"/>
      <w:szCs w:val="22"/>
    </w:rPr>
  </w:style>
  <w:style w:type="paragraph" w:styleId="3">
    <w:name w:val="heading 3"/>
    <w:basedOn w:val="a"/>
    <w:next w:val="a"/>
    <w:link w:val="30"/>
    <w:qFormat/>
    <w:rsid w:val="00EC0532"/>
    <w:pPr>
      <w:keepNext/>
      <w:keepLines/>
      <w:numPr>
        <w:ilvl w:val="2"/>
        <w:numId w:val="1"/>
      </w:numPr>
      <w:spacing w:before="180" w:after="120"/>
      <w:outlineLvl w:val="2"/>
    </w:pPr>
    <w:rPr>
      <w:rFonts w:cs="Arial"/>
      <w:b/>
      <w:bCs/>
      <w:sz w:val="22"/>
      <w:szCs w:val="26"/>
    </w:rPr>
  </w:style>
  <w:style w:type="paragraph" w:styleId="4">
    <w:name w:val="heading 4"/>
    <w:basedOn w:val="a"/>
    <w:next w:val="a"/>
    <w:link w:val="40"/>
    <w:qFormat/>
    <w:rsid w:val="00EC053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05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05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0532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C053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C053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C0532"/>
    <w:rPr>
      <w:rFonts w:ascii="Times New Roman" w:eastAsia="Times New Roman" w:hAnsi="Times New Roman" w:cs="Arial"/>
      <w:b/>
      <w:bCs/>
      <w:kern w:val="1"/>
      <w:lang w:val="it-IT"/>
    </w:rPr>
  </w:style>
  <w:style w:type="character" w:customStyle="1" w:styleId="20">
    <w:name w:val="見出し 2 (文字)"/>
    <w:basedOn w:val="a0"/>
    <w:link w:val="2"/>
    <w:rsid w:val="00EC0532"/>
    <w:rPr>
      <w:rFonts w:ascii="Times New Roman" w:eastAsia="Times New Roman" w:hAnsi="Times New Roman" w:cs="Arial"/>
      <w:b/>
      <w:bCs/>
      <w:iCs/>
      <w:kern w:val="0"/>
      <w:sz w:val="22"/>
      <w:szCs w:val="22"/>
      <w:lang w:val="it-IT"/>
    </w:rPr>
  </w:style>
  <w:style w:type="character" w:customStyle="1" w:styleId="30">
    <w:name w:val="見出し 3 (文字)"/>
    <w:basedOn w:val="a0"/>
    <w:link w:val="3"/>
    <w:rsid w:val="00EC0532"/>
    <w:rPr>
      <w:rFonts w:ascii="Times New Roman" w:eastAsia="Times New Roman" w:hAnsi="Times New Roman" w:cs="Arial"/>
      <w:b/>
      <w:bCs/>
      <w:kern w:val="0"/>
      <w:sz w:val="22"/>
      <w:szCs w:val="26"/>
      <w:lang w:val="it-IT"/>
    </w:rPr>
  </w:style>
  <w:style w:type="character" w:customStyle="1" w:styleId="40">
    <w:name w:val="見出し 4 (文字)"/>
    <w:basedOn w:val="a0"/>
    <w:link w:val="4"/>
    <w:rsid w:val="00EC0532"/>
    <w:rPr>
      <w:rFonts w:ascii="Times New Roman" w:eastAsia="Times New Roman" w:hAnsi="Times New Roman" w:cs="Times New Roman"/>
      <w:b/>
      <w:bCs/>
      <w:kern w:val="0"/>
      <w:sz w:val="28"/>
      <w:szCs w:val="28"/>
      <w:lang w:val="it-IT"/>
    </w:rPr>
  </w:style>
  <w:style w:type="character" w:customStyle="1" w:styleId="50">
    <w:name w:val="見出し 5 (文字)"/>
    <w:basedOn w:val="a0"/>
    <w:link w:val="5"/>
    <w:rsid w:val="00EC053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it-IT"/>
    </w:rPr>
  </w:style>
  <w:style w:type="character" w:customStyle="1" w:styleId="60">
    <w:name w:val="見出し 6 (文字)"/>
    <w:basedOn w:val="a0"/>
    <w:link w:val="6"/>
    <w:rsid w:val="00EC0532"/>
    <w:rPr>
      <w:rFonts w:ascii="Times New Roman" w:eastAsia="Times New Roman" w:hAnsi="Times New Roman" w:cs="Times New Roman"/>
      <w:b/>
      <w:bCs/>
      <w:kern w:val="0"/>
      <w:sz w:val="22"/>
      <w:szCs w:val="22"/>
      <w:lang w:val="it-IT"/>
    </w:rPr>
  </w:style>
  <w:style w:type="character" w:customStyle="1" w:styleId="70">
    <w:name w:val="見出し 7 (文字)"/>
    <w:basedOn w:val="a0"/>
    <w:link w:val="7"/>
    <w:rsid w:val="00EC0532"/>
    <w:rPr>
      <w:rFonts w:ascii="Times New Roman" w:eastAsia="Times New Roman" w:hAnsi="Times New Roman" w:cs="Times New Roman"/>
      <w:kern w:val="0"/>
      <w:lang w:val="it-IT"/>
    </w:rPr>
  </w:style>
  <w:style w:type="character" w:customStyle="1" w:styleId="80">
    <w:name w:val="見出し 8 (文字)"/>
    <w:basedOn w:val="a0"/>
    <w:link w:val="8"/>
    <w:rsid w:val="00EC0532"/>
    <w:rPr>
      <w:rFonts w:ascii="Times New Roman" w:eastAsia="Times New Roman" w:hAnsi="Times New Roman" w:cs="Times New Roman"/>
      <w:i/>
      <w:iCs/>
      <w:kern w:val="0"/>
      <w:lang w:val="it-IT"/>
    </w:rPr>
  </w:style>
  <w:style w:type="character" w:customStyle="1" w:styleId="90">
    <w:name w:val="見出し 9 (文字)"/>
    <w:basedOn w:val="a0"/>
    <w:link w:val="9"/>
    <w:rsid w:val="00EC0532"/>
    <w:rPr>
      <w:rFonts w:ascii="Arial" w:eastAsia="Times New Roman" w:hAnsi="Arial" w:cs="Arial"/>
      <w:kern w:val="0"/>
      <w:sz w:val="22"/>
      <w:szCs w:val="22"/>
      <w:lang w:val="it-IT"/>
    </w:rPr>
  </w:style>
  <w:style w:type="character" w:customStyle="1" w:styleId="WW8Num2z0">
    <w:name w:val="WW8Num2z0"/>
    <w:rsid w:val="00EC0532"/>
    <w:rPr>
      <w:rFonts w:ascii="Times New Roman" w:hAnsi="Times New Roman" w:cs="Times New Roman"/>
      <w:sz w:val="20"/>
    </w:rPr>
  </w:style>
  <w:style w:type="character" w:customStyle="1" w:styleId="WW8Num2z1">
    <w:name w:val="WW8Num2z1"/>
    <w:rsid w:val="00EC0532"/>
    <w:rPr>
      <w:rFonts w:ascii="Courier New" w:hAnsi="Courier New" w:cs="Courier New"/>
    </w:rPr>
  </w:style>
  <w:style w:type="character" w:customStyle="1" w:styleId="WW8Num2z2">
    <w:name w:val="WW8Num2z2"/>
    <w:rsid w:val="00EC0532"/>
    <w:rPr>
      <w:rFonts w:ascii="Wingdings" w:hAnsi="Wingdings" w:cs="Wingdings"/>
    </w:rPr>
  </w:style>
  <w:style w:type="character" w:customStyle="1" w:styleId="WW8Num2z3">
    <w:name w:val="WW8Num2z3"/>
    <w:rsid w:val="00EC0532"/>
    <w:rPr>
      <w:rFonts w:ascii="Symbol" w:hAnsi="Symbol" w:cs="Symbol"/>
    </w:rPr>
  </w:style>
  <w:style w:type="character" w:customStyle="1" w:styleId="Absatz-Standardschriftart">
    <w:name w:val="Absatz-Standardschriftart"/>
    <w:rsid w:val="00EC0532"/>
  </w:style>
  <w:style w:type="character" w:customStyle="1" w:styleId="WW-Absatz-Standardschriftart">
    <w:name w:val="WW-Absatz-Standardschriftart"/>
    <w:rsid w:val="00EC0532"/>
  </w:style>
  <w:style w:type="character" w:customStyle="1" w:styleId="WW-Absatz-Standardschriftart1">
    <w:name w:val="WW-Absatz-Standardschriftart1"/>
    <w:rsid w:val="00EC0532"/>
  </w:style>
  <w:style w:type="character" w:customStyle="1" w:styleId="WW-Absatz-Standardschriftart11">
    <w:name w:val="WW-Absatz-Standardschriftart11"/>
    <w:rsid w:val="00EC0532"/>
  </w:style>
  <w:style w:type="character" w:customStyle="1" w:styleId="WW-Absatz-Standardschriftart111">
    <w:name w:val="WW-Absatz-Standardschriftart111"/>
    <w:rsid w:val="00EC0532"/>
  </w:style>
  <w:style w:type="character" w:customStyle="1" w:styleId="WW-Absatz-Standardschriftart1111">
    <w:name w:val="WW-Absatz-Standardschriftart1111"/>
    <w:rsid w:val="00EC0532"/>
  </w:style>
  <w:style w:type="character" w:customStyle="1" w:styleId="WW-Absatz-Standardschriftart11111">
    <w:name w:val="WW-Absatz-Standardschriftart11111"/>
    <w:rsid w:val="00EC0532"/>
  </w:style>
  <w:style w:type="character" w:customStyle="1" w:styleId="11">
    <w:name w:val="段落フォント1"/>
    <w:rsid w:val="00EC0532"/>
  </w:style>
  <w:style w:type="character" w:customStyle="1" w:styleId="WW-Absatz-Standardschriftart111111">
    <w:name w:val="WW-Absatz-Standardschriftart111111"/>
    <w:rsid w:val="00EC0532"/>
  </w:style>
  <w:style w:type="character" w:customStyle="1" w:styleId="WW8Num1z0">
    <w:name w:val="WW8Num1z0"/>
    <w:rsid w:val="00EC0532"/>
    <w:rPr>
      <w:rFonts w:ascii="Times New Roman" w:hAnsi="Times New Roman" w:cs="Times New Roman"/>
      <w:sz w:val="20"/>
    </w:rPr>
  </w:style>
  <w:style w:type="character" w:customStyle="1" w:styleId="WW8Num1z1">
    <w:name w:val="WW8Num1z1"/>
    <w:rsid w:val="00EC0532"/>
    <w:rPr>
      <w:rFonts w:ascii="Courier New" w:hAnsi="Courier New" w:cs="Courier New"/>
    </w:rPr>
  </w:style>
  <w:style w:type="character" w:customStyle="1" w:styleId="WW8Num1z2">
    <w:name w:val="WW8Num1z2"/>
    <w:rsid w:val="00EC0532"/>
    <w:rPr>
      <w:rFonts w:ascii="Wingdings" w:hAnsi="Wingdings" w:cs="Wingdings"/>
    </w:rPr>
  </w:style>
  <w:style w:type="character" w:customStyle="1" w:styleId="WW8Num1z3">
    <w:name w:val="WW8Num1z3"/>
    <w:rsid w:val="00EC0532"/>
    <w:rPr>
      <w:rFonts w:ascii="Symbol" w:hAnsi="Symbol" w:cs="Symbol"/>
    </w:rPr>
  </w:style>
  <w:style w:type="character" w:customStyle="1" w:styleId="WW8Num3z0">
    <w:name w:val="WW8Num3z0"/>
    <w:rsid w:val="00EC0532"/>
    <w:rPr>
      <w:rFonts w:ascii="Times New Roman" w:hAnsi="Times New Roman" w:cs="Times New Roman"/>
      <w:sz w:val="20"/>
    </w:rPr>
  </w:style>
  <w:style w:type="character" w:customStyle="1" w:styleId="WW8Num3z1">
    <w:name w:val="WW8Num3z1"/>
    <w:rsid w:val="00EC0532"/>
    <w:rPr>
      <w:rFonts w:ascii="Courier New" w:hAnsi="Courier New" w:cs="Courier New"/>
    </w:rPr>
  </w:style>
  <w:style w:type="character" w:customStyle="1" w:styleId="WW8Num3z2">
    <w:name w:val="WW8Num3z2"/>
    <w:rsid w:val="00EC0532"/>
    <w:rPr>
      <w:rFonts w:ascii="Wingdings" w:hAnsi="Wingdings" w:cs="Wingdings"/>
    </w:rPr>
  </w:style>
  <w:style w:type="character" w:customStyle="1" w:styleId="WW8Num3z3">
    <w:name w:val="WW8Num3z3"/>
    <w:rsid w:val="00EC0532"/>
    <w:rPr>
      <w:rFonts w:ascii="Symbol" w:hAnsi="Symbol" w:cs="Symbol"/>
    </w:rPr>
  </w:style>
  <w:style w:type="character" w:customStyle="1" w:styleId="WW8Num4z0">
    <w:name w:val="WW8Num4z0"/>
    <w:rsid w:val="00EC0532"/>
    <w:rPr>
      <w:rFonts w:ascii="Times New Roman" w:hAnsi="Times New Roman" w:cs="Times New Roman"/>
      <w:sz w:val="20"/>
      <w:szCs w:val="22"/>
    </w:rPr>
  </w:style>
  <w:style w:type="character" w:customStyle="1" w:styleId="WW8Num4z1">
    <w:name w:val="WW8Num4z1"/>
    <w:rsid w:val="00EC0532"/>
    <w:rPr>
      <w:rFonts w:ascii="Courier New" w:hAnsi="Courier New" w:cs="Courier New"/>
    </w:rPr>
  </w:style>
  <w:style w:type="character" w:customStyle="1" w:styleId="WW8Num4z2">
    <w:name w:val="WW8Num4z2"/>
    <w:rsid w:val="00EC0532"/>
    <w:rPr>
      <w:rFonts w:ascii="Wingdings" w:hAnsi="Wingdings" w:cs="Wingdings"/>
    </w:rPr>
  </w:style>
  <w:style w:type="character" w:customStyle="1" w:styleId="WW8Num4z3">
    <w:name w:val="WW8Num4z3"/>
    <w:rsid w:val="00EC0532"/>
    <w:rPr>
      <w:rFonts w:ascii="Symbol" w:hAnsi="Symbol" w:cs="Symbol"/>
    </w:rPr>
  </w:style>
  <w:style w:type="character" w:customStyle="1" w:styleId="WW8Num5z0">
    <w:name w:val="WW8Num5z0"/>
    <w:rsid w:val="00EC0532"/>
    <w:rPr>
      <w:rFonts w:ascii="Times New Roman" w:hAnsi="Times New Roman" w:cs="Times New Roman"/>
      <w:sz w:val="20"/>
      <w:szCs w:val="20"/>
    </w:rPr>
  </w:style>
  <w:style w:type="character" w:customStyle="1" w:styleId="WW8Num5z1">
    <w:name w:val="WW8Num5z1"/>
    <w:rsid w:val="00EC0532"/>
    <w:rPr>
      <w:rFonts w:ascii="Courier New" w:hAnsi="Courier New" w:cs="Courier New"/>
    </w:rPr>
  </w:style>
  <w:style w:type="character" w:customStyle="1" w:styleId="WW8Num5z2">
    <w:name w:val="WW8Num5z2"/>
    <w:rsid w:val="00EC0532"/>
    <w:rPr>
      <w:rFonts w:ascii="Wingdings" w:hAnsi="Wingdings" w:cs="Wingdings"/>
    </w:rPr>
  </w:style>
  <w:style w:type="character" w:customStyle="1" w:styleId="WW8Num5z3">
    <w:name w:val="WW8Num5z3"/>
    <w:rsid w:val="00EC0532"/>
    <w:rPr>
      <w:rFonts w:ascii="Symbol" w:hAnsi="Symbol" w:cs="Symbol"/>
    </w:rPr>
  </w:style>
  <w:style w:type="character" w:customStyle="1" w:styleId="WW8Num6z0">
    <w:name w:val="WW8Num6z0"/>
    <w:rsid w:val="00EC0532"/>
    <w:rPr>
      <w:rFonts w:ascii="Times New Roman" w:hAnsi="Times New Roman" w:cs="Times New Roman"/>
      <w:sz w:val="20"/>
    </w:rPr>
  </w:style>
  <w:style w:type="character" w:customStyle="1" w:styleId="WW8Num6z1">
    <w:name w:val="WW8Num6z1"/>
    <w:rsid w:val="00EC0532"/>
    <w:rPr>
      <w:rFonts w:ascii="Courier New" w:hAnsi="Courier New" w:cs="Courier New"/>
    </w:rPr>
  </w:style>
  <w:style w:type="character" w:customStyle="1" w:styleId="WW8Num6z2">
    <w:name w:val="WW8Num6z2"/>
    <w:rsid w:val="00EC0532"/>
    <w:rPr>
      <w:rFonts w:ascii="Wingdings" w:hAnsi="Wingdings" w:cs="Wingdings"/>
    </w:rPr>
  </w:style>
  <w:style w:type="character" w:customStyle="1" w:styleId="WW8Num6z3">
    <w:name w:val="WW8Num6z3"/>
    <w:rsid w:val="00EC0532"/>
    <w:rPr>
      <w:rFonts w:ascii="Symbol" w:hAnsi="Symbol" w:cs="Symbol"/>
    </w:rPr>
  </w:style>
  <w:style w:type="character" w:customStyle="1" w:styleId="WW8Num7z0">
    <w:name w:val="WW8Num7z0"/>
    <w:rsid w:val="00EC0532"/>
    <w:rPr>
      <w:rFonts w:ascii="Times New Roman" w:hAnsi="Times New Roman" w:cs="Times New Roman"/>
      <w:sz w:val="20"/>
    </w:rPr>
  </w:style>
  <w:style w:type="character" w:customStyle="1" w:styleId="WW8Num7z1">
    <w:name w:val="WW8Num7z1"/>
    <w:rsid w:val="00EC0532"/>
    <w:rPr>
      <w:rFonts w:ascii="Courier New" w:hAnsi="Courier New" w:cs="Courier New"/>
    </w:rPr>
  </w:style>
  <w:style w:type="character" w:customStyle="1" w:styleId="WW8Num7z2">
    <w:name w:val="WW8Num7z2"/>
    <w:rsid w:val="00EC0532"/>
    <w:rPr>
      <w:rFonts w:ascii="Wingdings" w:hAnsi="Wingdings" w:cs="Wingdings"/>
    </w:rPr>
  </w:style>
  <w:style w:type="character" w:customStyle="1" w:styleId="WW8Num7z3">
    <w:name w:val="WW8Num7z3"/>
    <w:rsid w:val="00EC0532"/>
    <w:rPr>
      <w:rFonts w:ascii="Symbol" w:hAnsi="Symbol" w:cs="Symbol"/>
    </w:rPr>
  </w:style>
  <w:style w:type="character" w:customStyle="1" w:styleId="WW8Num11z0">
    <w:name w:val="WW8Num11z0"/>
    <w:rsid w:val="00EC0532"/>
    <w:rPr>
      <w:rFonts w:ascii="Times New Roman" w:hAnsi="Times New Roman" w:cs="Times New Roman"/>
      <w:sz w:val="20"/>
    </w:rPr>
  </w:style>
  <w:style w:type="character" w:customStyle="1" w:styleId="WW8Num11z1">
    <w:name w:val="WW8Num11z1"/>
    <w:rsid w:val="00EC0532"/>
    <w:rPr>
      <w:rFonts w:ascii="Courier New" w:hAnsi="Courier New" w:cs="Courier New"/>
    </w:rPr>
  </w:style>
  <w:style w:type="character" w:customStyle="1" w:styleId="WW8Num11z2">
    <w:name w:val="WW8Num11z2"/>
    <w:rsid w:val="00EC0532"/>
    <w:rPr>
      <w:rFonts w:ascii="Wingdings" w:hAnsi="Wingdings" w:cs="Wingdings"/>
    </w:rPr>
  </w:style>
  <w:style w:type="character" w:customStyle="1" w:styleId="WW8Num11z3">
    <w:name w:val="WW8Num11z3"/>
    <w:rsid w:val="00EC0532"/>
    <w:rPr>
      <w:rFonts w:ascii="Symbol" w:hAnsi="Symbol" w:cs="Symbol"/>
    </w:rPr>
  </w:style>
  <w:style w:type="character" w:customStyle="1" w:styleId="WW8Num13z0">
    <w:name w:val="WW8Num13z0"/>
    <w:rsid w:val="00EC0532"/>
    <w:rPr>
      <w:rFonts w:ascii="Times New Roman" w:hAnsi="Times New Roman" w:cs="Times New Roman"/>
      <w:sz w:val="20"/>
    </w:rPr>
  </w:style>
  <w:style w:type="character" w:customStyle="1" w:styleId="WW8Num13z1">
    <w:name w:val="WW8Num13z1"/>
    <w:rsid w:val="00EC0532"/>
    <w:rPr>
      <w:rFonts w:ascii="Courier New" w:hAnsi="Courier New" w:cs="Courier New"/>
    </w:rPr>
  </w:style>
  <w:style w:type="character" w:customStyle="1" w:styleId="WW8Num13z2">
    <w:name w:val="WW8Num13z2"/>
    <w:rsid w:val="00EC0532"/>
    <w:rPr>
      <w:rFonts w:ascii="Wingdings" w:hAnsi="Wingdings" w:cs="Wingdings"/>
    </w:rPr>
  </w:style>
  <w:style w:type="character" w:customStyle="1" w:styleId="WW8Num13z3">
    <w:name w:val="WW8Num13z3"/>
    <w:rsid w:val="00EC0532"/>
    <w:rPr>
      <w:rFonts w:ascii="Symbol" w:hAnsi="Symbol" w:cs="Symbol"/>
    </w:rPr>
  </w:style>
  <w:style w:type="character" w:customStyle="1" w:styleId="WW8Num14z0">
    <w:name w:val="WW8Num14z0"/>
    <w:rsid w:val="00EC0532"/>
    <w:rPr>
      <w:rFonts w:ascii="Times New Roman" w:hAnsi="Times New Roman" w:cs="Times New Roman"/>
      <w:sz w:val="20"/>
    </w:rPr>
  </w:style>
  <w:style w:type="character" w:customStyle="1" w:styleId="WW8Num14z1">
    <w:name w:val="WW8Num14z1"/>
    <w:rsid w:val="00EC0532"/>
    <w:rPr>
      <w:rFonts w:ascii="Courier New" w:hAnsi="Courier New" w:cs="Courier New"/>
    </w:rPr>
  </w:style>
  <w:style w:type="character" w:customStyle="1" w:styleId="WW8Num14z2">
    <w:name w:val="WW8Num14z2"/>
    <w:rsid w:val="00EC0532"/>
    <w:rPr>
      <w:rFonts w:ascii="Wingdings" w:hAnsi="Wingdings" w:cs="Wingdings"/>
    </w:rPr>
  </w:style>
  <w:style w:type="character" w:customStyle="1" w:styleId="WW8Num14z3">
    <w:name w:val="WW8Num14z3"/>
    <w:rsid w:val="00EC0532"/>
    <w:rPr>
      <w:rFonts w:ascii="Symbol" w:hAnsi="Symbol" w:cs="Symbol"/>
    </w:rPr>
  </w:style>
  <w:style w:type="character" w:customStyle="1" w:styleId="WW-DefaultParagraphFont">
    <w:name w:val="WW-Default Paragraph Font"/>
    <w:rsid w:val="00EC0532"/>
  </w:style>
  <w:style w:type="character" w:customStyle="1" w:styleId="HeaderSpeaker">
    <w:name w:val="HeaderSpeaker"/>
    <w:rsid w:val="00EC0532"/>
    <w:rPr>
      <w:rFonts w:ascii="Times New Roman" w:hAnsi="Times New Roman" w:cs="Times New Roman"/>
      <w:sz w:val="20"/>
    </w:rPr>
  </w:style>
  <w:style w:type="character" w:styleId="a3">
    <w:name w:val="page number"/>
    <w:basedOn w:val="WW-DefaultParagraphFont"/>
    <w:rsid w:val="00EC0532"/>
  </w:style>
  <w:style w:type="character" w:styleId="a4">
    <w:name w:val="Hyperlink"/>
    <w:basedOn w:val="WW-DefaultParagraphFont"/>
    <w:rsid w:val="00EC0532"/>
    <w:rPr>
      <w:color w:val="0000FF"/>
      <w:u w:val="single"/>
    </w:rPr>
  </w:style>
  <w:style w:type="character" w:customStyle="1" w:styleId="BodyContactEmailChar">
    <w:name w:val="BodyContactEmail Char"/>
    <w:basedOn w:val="WW-DefaultParagraphFont"/>
    <w:rsid w:val="00EC0532"/>
    <w:rPr>
      <w:rFonts w:ascii="Courier New" w:eastAsia="SimSun" w:hAnsi="Courier New" w:cs="Courier New"/>
      <w:iCs/>
      <w:lang w:val="de-DE" w:bidi="ar-SA"/>
    </w:rPr>
  </w:style>
  <w:style w:type="character" w:customStyle="1" w:styleId="HeaderLocCarattere">
    <w:name w:val="HeaderLoc Carattere"/>
    <w:basedOn w:val="WW-DefaultParagraphFont"/>
    <w:rsid w:val="00EC0532"/>
    <w:rPr>
      <w:rFonts w:ascii="Courier" w:eastAsia="SimSun" w:hAnsi="Courier" w:cs="Wingdings"/>
      <w:color w:val="000000"/>
      <w:sz w:val="12"/>
      <w:szCs w:val="12"/>
      <w:lang w:val="it-IT" w:bidi="ar-SA"/>
    </w:rPr>
  </w:style>
  <w:style w:type="character" w:customStyle="1" w:styleId="FootnoteCharacters">
    <w:name w:val="Footnote Characters"/>
    <w:basedOn w:val="WW-DefaultParagraphFont"/>
    <w:rsid w:val="00EC0532"/>
    <w:rPr>
      <w:vertAlign w:val="superscript"/>
    </w:rPr>
  </w:style>
  <w:style w:type="character" w:customStyle="1" w:styleId="NormalePOSChar">
    <w:name w:val="Normale POS Char"/>
    <w:basedOn w:val="WW-DefaultParagraphFont"/>
    <w:rsid w:val="00EC0532"/>
    <w:rPr>
      <w:sz w:val="22"/>
      <w:lang w:val="it-IT" w:bidi="ar-SA"/>
    </w:rPr>
  </w:style>
  <w:style w:type="character" w:customStyle="1" w:styleId="HeaderruleCharChar">
    <w:name w:val="Header_rule Char Char"/>
    <w:basedOn w:val="NormalePOSChar"/>
    <w:rsid w:val="00EC0532"/>
    <w:rPr>
      <w:sz w:val="22"/>
      <w:lang w:val="en-US" w:bidi="ar-SA"/>
    </w:rPr>
  </w:style>
  <w:style w:type="character" w:customStyle="1" w:styleId="HeaderTitle">
    <w:name w:val="HeaderTitle"/>
    <w:rsid w:val="00EC0532"/>
    <w:rPr>
      <w:rFonts w:ascii="Times New Roman" w:hAnsi="Times New Roman" w:cs="Times New Roman"/>
      <w:i/>
      <w:sz w:val="20"/>
    </w:rPr>
  </w:style>
  <w:style w:type="character" w:customStyle="1" w:styleId="FootnoteReference">
    <w:name w:val="Footnote Reference"/>
    <w:rsid w:val="00EC0532"/>
    <w:rPr>
      <w:vertAlign w:val="superscript"/>
    </w:rPr>
  </w:style>
  <w:style w:type="character" w:customStyle="1" w:styleId="EndnoteCharacters">
    <w:name w:val="Endnote Characters"/>
    <w:rsid w:val="00EC0532"/>
    <w:rPr>
      <w:vertAlign w:val="superscript"/>
    </w:rPr>
  </w:style>
  <w:style w:type="character" w:customStyle="1" w:styleId="WW-EndnoteCharacters">
    <w:name w:val="WW-Endnote Characters"/>
    <w:rsid w:val="00EC0532"/>
  </w:style>
  <w:style w:type="character" w:customStyle="1" w:styleId="EndnoteReference">
    <w:name w:val="Endnote Reference"/>
    <w:rsid w:val="00EC0532"/>
    <w:rPr>
      <w:vertAlign w:val="superscript"/>
    </w:rPr>
  </w:style>
  <w:style w:type="character" w:styleId="a5">
    <w:name w:val="footnote reference"/>
    <w:rsid w:val="00EC0532"/>
    <w:rPr>
      <w:vertAlign w:val="superscript"/>
    </w:rPr>
  </w:style>
  <w:style w:type="character" w:styleId="a6">
    <w:name w:val="endnote reference"/>
    <w:rsid w:val="00EC0532"/>
    <w:rPr>
      <w:vertAlign w:val="superscript"/>
    </w:rPr>
  </w:style>
  <w:style w:type="character" w:styleId="a7">
    <w:name w:val="Emphasis"/>
    <w:qFormat/>
    <w:rsid w:val="00EC0532"/>
    <w:rPr>
      <w:i/>
      <w:iCs/>
    </w:rPr>
  </w:style>
  <w:style w:type="paragraph" w:customStyle="1" w:styleId="Heading">
    <w:name w:val="Heading"/>
    <w:basedOn w:val="a"/>
    <w:next w:val="a8"/>
    <w:rsid w:val="00EC0532"/>
    <w:pPr>
      <w:keepNext/>
      <w:spacing w:before="240" w:after="120"/>
    </w:pPr>
    <w:rPr>
      <w:rFonts w:ascii="Nimbus Sans L" w:eastAsia="HG Mincho Light J" w:hAnsi="Nimbus Sans L" w:cs="Lucidasans"/>
      <w:sz w:val="28"/>
      <w:szCs w:val="28"/>
    </w:rPr>
  </w:style>
  <w:style w:type="paragraph" w:styleId="a8">
    <w:name w:val="Body Text"/>
    <w:basedOn w:val="a"/>
    <w:link w:val="a9"/>
    <w:rsid w:val="00EC0532"/>
    <w:pPr>
      <w:spacing w:after="120"/>
    </w:pPr>
  </w:style>
  <w:style w:type="character" w:customStyle="1" w:styleId="a9">
    <w:name w:val="本文 (文字)"/>
    <w:basedOn w:val="a0"/>
    <w:link w:val="a8"/>
    <w:rsid w:val="00EC0532"/>
    <w:rPr>
      <w:rFonts w:ascii="Times New Roman" w:eastAsia="Times New Roman" w:hAnsi="Times New Roman" w:cs="Times New Roman"/>
      <w:kern w:val="0"/>
      <w:lang w:val="it-IT"/>
    </w:rPr>
  </w:style>
  <w:style w:type="paragraph" w:styleId="aa">
    <w:name w:val="List"/>
    <w:basedOn w:val="a8"/>
    <w:rsid w:val="00EC0532"/>
    <w:rPr>
      <w:rFonts w:cs="Lucidasans"/>
    </w:rPr>
  </w:style>
  <w:style w:type="paragraph" w:styleId="ab">
    <w:name w:val="caption"/>
    <w:basedOn w:val="a"/>
    <w:qFormat/>
    <w:rsid w:val="00EC0532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a"/>
    <w:rsid w:val="00EC0532"/>
    <w:pPr>
      <w:suppressLineNumbers/>
    </w:pPr>
    <w:rPr>
      <w:rFonts w:cs="Lucidasans"/>
    </w:rPr>
  </w:style>
  <w:style w:type="paragraph" w:customStyle="1" w:styleId="BodyAbstract">
    <w:name w:val="BodyAbstract"/>
    <w:basedOn w:val="a"/>
    <w:rsid w:val="00EC0532"/>
    <w:pPr>
      <w:autoSpaceDE w:val="0"/>
      <w:spacing w:before="200" w:after="200" w:line="264" w:lineRule="auto"/>
      <w:ind w:left="357" w:right="403"/>
      <w:jc w:val="both"/>
    </w:pPr>
    <w:rPr>
      <w:rFonts w:eastAsia="SimSun"/>
      <w:sz w:val="20"/>
      <w:szCs w:val="20"/>
      <w:lang w:val="en-GB"/>
    </w:rPr>
  </w:style>
  <w:style w:type="paragraph" w:customStyle="1" w:styleId="BodyAuthor">
    <w:name w:val="BodyAuthor"/>
    <w:basedOn w:val="a"/>
    <w:rsid w:val="00EC0532"/>
    <w:pPr>
      <w:autoSpaceDE w:val="0"/>
      <w:spacing w:before="120" w:line="288" w:lineRule="auto"/>
    </w:pPr>
    <w:rPr>
      <w:rFonts w:ascii="Arial" w:eastAsia="SimSun" w:hAnsi="Arial" w:cs="Arial"/>
      <w:b/>
      <w:bCs/>
      <w:sz w:val="22"/>
      <w:szCs w:val="22"/>
      <w:lang w:val="de-DE"/>
    </w:rPr>
  </w:style>
  <w:style w:type="paragraph" w:styleId="ac">
    <w:name w:val="header"/>
    <w:basedOn w:val="a"/>
    <w:link w:val="ad"/>
    <w:rsid w:val="00EC0532"/>
    <w:pPr>
      <w:tabs>
        <w:tab w:val="center" w:pos="4320"/>
        <w:tab w:val="right" w:pos="8640"/>
      </w:tabs>
    </w:pPr>
  </w:style>
  <w:style w:type="character" w:customStyle="1" w:styleId="ad">
    <w:name w:val="ヘッダー (文字)"/>
    <w:basedOn w:val="a0"/>
    <w:link w:val="ac"/>
    <w:rsid w:val="00EC0532"/>
    <w:rPr>
      <w:rFonts w:ascii="Times New Roman" w:eastAsia="Times New Roman" w:hAnsi="Times New Roman" w:cs="Times New Roman"/>
      <w:kern w:val="0"/>
      <w:lang w:val="it-IT"/>
    </w:rPr>
  </w:style>
  <w:style w:type="paragraph" w:customStyle="1" w:styleId="BodyTitle">
    <w:name w:val="BodyTitle"/>
    <w:basedOn w:val="a"/>
    <w:rsid w:val="00EC0532"/>
    <w:pPr>
      <w:keepNext/>
      <w:keepLines/>
      <w:pBdr>
        <w:bottom w:val="single" w:sz="4" w:space="15" w:color="000000"/>
      </w:pBdr>
      <w:autoSpaceDE w:val="0"/>
      <w:spacing w:before="600" w:after="300"/>
    </w:pPr>
    <w:rPr>
      <w:rFonts w:ascii="Arial" w:eastAsia="SimSun" w:hAnsi="Arial" w:cs="Arial"/>
      <w:b/>
      <w:bCs/>
      <w:sz w:val="34"/>
      <w:szCs w:val="34"/>
    </w:rPr>
  </w:style>
  <w:style w:type="paragraph" w:customStyle="1" w:styleId="BodyContact">
    <w:name w:val="BodyContact"/>
    <w:basedOn w:val="a"/>
    <w:rsid w:val="00EC0532"/>
    <w:pPr>
      <w:autoSpaceDE w:val="0"/>
      <w:spacing w:line="288" w:lineRule="auto"/>
    </w:pPr>
    <w:rPr>
      <w:rFonts w:eastAsia="SimSun"/>
      <w:i/>
      <w:iCs/>
      <w:sz w:val="20"/>
      <w:szCs w:val="20"/>
      <w:lang w:val="de-DE"/>
    </w:rPr>
  </w:style>
  <w:style w:type="paragraph" w:customStyle="1" w:styleId="HeadingNoNumber">
    <w:name w:val="HeadingNoNumber"/>
    <w:basedOn w:val="1"/>
    <w:next w:val="a"/>
    <w:rsid w:val="00EC0532"/>
    <w:pPr>
      <w:numPr>
        <w:numId w:val="0"/>
      </w:numPr>
    </w:pPr>
    <w:rPr>
      <w:lang w:val="en-GB"/>
    </w:rPr>
  </w:style>
  <w:style w:type="paragraph" w:styleId="ae">
    <w:name w:val="footer"/>
    <w:basedOn w:val="a"/>
    <w:link w:val="af"/>
    <w:rsid w:val="00EC0532"/>
    <w:rPr>
      <w:sz w:val="18"/>
    </w:rPr>
  </w:style>
  <w:style w:type="character" w:customStyle="1" w:styleId="af">
    <w:name w:val="フッター (文字)"/>
    <w:basedOn w:val="a0"/>
    <w:link w:val="ae"/>
    <w:rsid w:val="00EC0532"/>
    <w:rPr>
      <w:rFonts w:ascii="Times New Roman" w:eastAsia="Times New Roman" w:hAnsi="Times New Roman" w:cs="Times New Roman"/>
      <w:kern w:val="0"/>
      <w:sz w:val="18"/>
      <w:lang w:val="it-IT"/>
    </w:rPr>
  </w:style>
  <w:style w:type="paragraph" w:customStyle="1" w:styleId="HeaderLoc">
    <w:name w:val="HeaderLoc"/>
    <w:basedOn w:val="a"/>
    <w:rsid w:val="00EC0532"/>
    <w:pPr>
      <w:autoSpaceDE w:val="0"/>
      <w:jc w:val="right"/>
    </w:pPr>
    <w:rPr>
      <w:rFonts w:ascii="Courier" w:eastAsia="SimSun" w:hAnsi="Courier" w:cs="Wingdings"/>
      <w:color w:val="000000"/>
      <w:sz w:val="12"/>
      <w:szCs w:val="12"/>
    </w:rPr>
  </w:style>
  <w:style w:type="paragraph" w:customStyle="1" w:styleId="bibliographytext">
    <w:name w:val="bibliography_text"/>
    <w:rsid w:val="00EC0532"/>
    <w:pPr>
      <w:numPr>
        <w:numId w:val="2"/>
      </w:numPr>
      <w:suppressAutoHyphens/>
      <w:spacing w:after="200"/>
      <w:ind w:left="-2523" w:firstLine="0"/>
    </w:pPr>
    <w:rPr>
      <w:rFonts w:ascii="Times New Roman" w:eastAsia="Times New Roman" w:hAnsi="Times New Roman" w:cs="Times New Roman"/>
      <w:kern w:val="0"/>
      <w:sz w:val="20"/>
      <w:lang w:val="en-GB"/>
    </w:rPr>
  </w:style>
  <w:style w:type="paragraph" w:customStyle="1" w:styleId="BodyContactEmail">
    <w:name w:val="BodyContactEmail"/>
    <w:rsid w:val="00EC0532"/>
    <w:pPr>
      <w:suppressAutoHyphens/>
    </w:pPr>
    <w:rPr>
      <w:rFonts w:ascii="Courier New" w:eastAsia="SimSun" w:hAnsi="Courier New" w:cs="Times New Roman"/>
      <w:iCs/>
      <w:kern w:val="0"/>
      <w:sz w:val="20"/>
      <w:szCs w:val="20"/>
      <w:lang w:val="de-DE"/>
    </w:rPr>
  </w:style>
  <w:style w:type="paragraph" w:customStyle="1" w:styleId="Headerrule">
    <w:name w:val="Header_rule"/>
    <w:rsid w:val="00EC0532"/>
    <w:pPr>
      <w:pBdr>
        <w:bottom w:val="single" w:sz="4" w:space="2" w:color="000000"/>
      </w:pBdr>
      <w:tabs>
        <w:tab w:val="right" w:pos="8504"/>
      </w:tabs>
      <w:suppressAutoHyphens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f0">
    <w:name w:val="footnote text"/>
    <w:basedOn w:val="a"/>
    <w:link w:val="af1"/>
    <w:rsid w:val="00EC0532"/>
    <w:pPr>
      <w:ind w:firstLine="340"/>
    </w:pPr>
    <w:rPr>
      <w:sz w:val="18"/>
      <w:szCs w:val="20"/>
    </w:rPr>
  </w:style>
  <w:style w:type="character" w:customStyle="1" w:styleId="af1">
    <w:name w:val="脚注文字列 (文字)"/>
    <w:basedOn w:val="a0"/>
    <w:link w:val="af0"/>
    <w:rsid w:val="00EC0532"/>
    <w:rPr>
      <w:rFonts w:ascii="Times New Roman" w:eastAsia="Times New Roman" w:hAnsi="Times New Roman" w:cs="Times New Roman"/>
      <w:kern w:val="0"/>
      <w:sz w:val="18"/>
      <w:szCs w:val="20"/>
      <w:lang w:val="it-IT"/>
    </w:rPr>
  </w:style>
  <w:style w:type="paragraph" w:customStyle="1" w:styleId="Testofumetto1">
    <w:name w:val="Testo fumetto1"/>
    <w:basedOn w:val="a"/>
    <w:rsid w:val="00EC0532"/>
    <w:rPr>
      <w:rFonts w:ascii="Tahoma" w:hAnsi="Tahoma" w:cs="Wingdings"/>
      <w:sz w:val="16"/>
      <w:szCs w:val="16"/>
    </w:rPr>
  </w:style>
  <w:style w:type="paragraph" w:customStyle="1" w:styleId="NormalePOS">
    <w:name w:val="Normale POS"/>
    <w:basedOn w:val="a"/>
    <w:rsid w:val="00EC0532"/>
    <w:pPr>
      <w:spacing w:line="288" w:lineRule="auto"/>
      <w:ind w:firstLine="482"/>
      <w:jc w:val="both"/>
    </w:pPr>
    <w:rPr>
      <w:sz w:val="22"/>
      <w:szCs w:val="20"/>
    </w:rPr>
  </w:style>
  <w:style w:type="paragraph" w:customStyle="1" w:styleId="meeting">
    <w:name w:val="meeting"/>
    <w:basedOn w:val="a"/>
    <w:rsid w:val="00EC0532"/>
    <w:pPr>
      <w:keepLines/>
      <w:autoSpaceDE w:val="0"/>
    </w:pPr>
    <w:rPr>
      <w:i/>
      <w:iCs/>
      <w:sz w:val="20"/>
      <w:szCs w:val="20"/>
      <w:lang w:val="en-GB"/>
    </w:rPr>
  </w:style>
  <w:style w:type="paragraph" w:customStyle="1" w:styleId="Framecontents">
    <w:name w:val="Frame contents"/>
    <w:basedOn w:val="a8"/>
    <w:rsid w:val="00EC0532"/>
  </w:style>
  <w:style w:type="paragraph" w:customStyle="1" w:styleId="TableContents">
    <w:name w:val="Table Contents"/>
    <w:basedOn w:val="a"/>
    <w:rsid w:val="00EC0532"/>
    <w:pPr>
      <w:suppressLineNumbers/>
    </w:pPr>
  </w:style>
  <w:style w:type="paragraph" w:customStyle="1" w:styleId="TableHeading">
    <w:name w:val="Table Heading"/>
    <w:basedOn w:val="TableContents"/>
    <w:rsid w:val="00EC0532"/>
    <w:pPr>
      <w:jc w:val="center"/>
    </w:pPr>
    <w:rPr>
      <w:b/>
      <w:bCs/>
      <w:i/>
      <w:iCs/>
    </w:rPr>
  </w:style>
  <w:style w:type="paragraph" w:customStyle="1" w:styleId="Els-body-text">
    <w:name w:val="Els-body-text"/>
    <w:rsid w:val="00EC0532"/>
    <w:pPr>
      <w:keepNext/>
      <w:spacing w:line="240" w:lineRule="exact"/>
      <w:ind w:firstLine="238"/>
      <w:jc w:val="both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styleId="af2">
    <w:name w:val="Body Text Indent"/>
    <w:basedOn w:val="a"/>
    <w:link w:val="af3"/>
    <w:uiPriority w:val="99"/>
    <w:unhideWhenUsed/>
    <w:rsid w:val="00EC053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rsid w:val="00EC0532"/>
    <w:rPr>
      <w:rFonts w:ascii="Times New Roman" w:eastAsia="Times New Roman" w:hAnsi="Times New Roman" w:cs="Times New Roman"/>
      <w:kern w:val="0"/>
      <w:lang w:val="it-IT"/>
    </w:rPr>
  </w:style>
  <w:style w:type="paragraph" w:customStyle="1" w:styleId="FigureCaption">
    <w:name w:val="Figure Caption"/>
    <w:next w:val="af2"/>
    <w:rsid w:val="00EC0532"/>
    <w:pPr>
      <w:spacing w:before="60" w:after="120"/>
      <w:jc w:val="center"/>
    </w:pPr>
    <w:rPr>
      <w:rFonts w:ascii="Times New Roman" w:eastAsia="ＭＳ 明朝" w:hAnsi="Times New Roman" w:cs="Times New Roman"/>
      <w:kern w:val="0"/>
      <w:sz w:val="20"/>
      <w:lang w:val="en-GB" w:eastAsia="en-US"/>
    </w:rPr>
  </w:style>
  <w:style w:type="paragraph" w:customStyle="1" w:styleId="TableCaption">
    <w:name w:val="Table Caption"/>
    <w:next w:val="af2"/>
    <w:rsid w:val="00EC0532"/>
    <w:pPr>
      <w:spacing w:before="60" w:after="60"/>
      <w:jc w:val="center"/>
    </w:pPr>
    <w:rPr>
      <w:rFonts w:ascii="Times New Roman" w:eastAsia="ＭＳ 明朝" w:hAnsi="Times New Roman" w:cs="Times New Roman"/>
      <w:kern w:val="0"/>
      <w:sz w:val="20"/>
      <w:lang w:val="en-GB" w:eastAsia="en-US"/>
    </w:rPr>
  </w:style>
  <w:style w:type="paragraph" w:customStyle="1" w:styleId="BulletedList">
    <w:name w:val="Bulleted List"/>
    <w:rsid w:val="00EC0532"/>
    <w:pPr>
      <w:numPr>
        <w:numId w:val="5"/>
      </w:numPr>
      <w:jc w:val="both"/>
    </w:pPr>
    <w:rPr>
      <w:rFonts w:ascii="Times New Roman" w:eastAsia="ＭＳ 明朝" w:hAnsi="Times New Roman" w:cs="Times New Roman"/>
      <w:kern w:val="0"/>
      <w:sz w:val="20"/>
      <w:lang w:val="en-GB" w:eastAsia="en-US"/>
    </w:rPr>
  </w:style>
  <w:style w:type="paragraph" w:customStyle="1" w:styleId="Reference">
    <w:name w:val="Reference"/>
    <w:basedOn w:val="a"/>
    <w:link w:val="ReferenceChar"/>
    <w:qFormat/>
    <w:rsid w:val="00EC0532"/>
    <w:pPr>
      <w:tabs>
        <w:tab w:val="left" w:pos="360"/>
      </w:tabs>
      <w:suppressAutoHyphens w:val="0"/>
      <w:ind w:left="360" w:hanging="360"/>
      <w:jc w:val="both"/>
    </w:pPr>
    <w:rPr>
      <w:rFonts w:eastAsia="ＭＳ 明朝"/>
      <w:sz w:val="18"/>
      <w:szCs w:val="18"/>
      <w:lang w:val="en-GB"/>
    </w:rPr>
  </w:style>
  <w:style w:type="character" w:customStyle="1" w:styleId="ReferenceChar">
    <w:name w:val="Reference Char"/>
    <w:link w:val="Reference"/>
    <w:rsid w:val="00EC0532"/>
    <w:rPr>
      <w:rFonts w:ascii="Times New Roman" w:eastAsia="ＭＳ 明朝" w:hAnsi="Times New Roman" w:cs="Times New Roman"/>
      <w:kern w:val="0"/>
      <w:sz w:val="18"/>
      <w:szCs w:val="18"/>
      <w:lang w:val="en-GB"/>
    </w:rPr>
  </w:style>
  <w:style w:type="paragraph" w:styleId="af4">
    <w:name w:val="Balloon Text"/>
    <w:basedOn w:val="a"/>
    <w:link w:val="af5"/>
    <w:uiPriority w:val="99"/>
    <w:semiHidden/>
    <w:unhideWhenUsed/>
    <w:rsid w:val="00EC0532"/>
    <w:rPr>
      <w:rFonts w:ascii="ヒラギノ角ゴ ProN W3" w:eastAsia="ヒラギノ角ゴ ProN W3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EC0532"/>
    <w:rPr>
      <w:rFonts w:ascii="ヒラギノ角ゴ ProN W3" w:eastAsia="ヒラギノ角ゴ ProN W3" w:hAnsi="Times New Roman" w:cs="Times New Roman"/>
      <w:kern w:val="0"/>
      <w:sz w:val="18"/>
      <w:szCs w:val="18"/>
      <w:lang w:val="it-IT"/>
    </w:rPr>
  </w:style>
  <w:style w:type="paragraph" w:styleId="Web">
    <w:name w:val="Normal (Web)"/>
    <w:basedOn w:val="a"/>
    <w:uiPriority w:val="99"/>
    <w:semiHidden/>
    <w:unhideWhenUsed/>
    <w:rsid w:val="00863AD6"/>
  </w:style>
  <w:style w:type="paragraph" w:styleId="af6">
    <w:name w:val="List Paragraph"/>
    <w:basedOn w:val="a"/>
    <w:uiPriority w:val="34"/>
    <w:qFormat/>
    <w:rsid w:val="0023714C"/>
    <w:pPr>
      <w:ind w:leftChars="400" w:left="960"/>
    </w:pPr>
  </w:style>
  <w:style w:type="character" w:styleId="af7">
    <w:name w:val="Placeholder Text"/>
    <w:basedOn w:val="a0"/>
    <w:uiPriority w:val="99"/>
    <w:semiHidden/>
    <w:rsid w:val="00CE7C8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32"/>
    <w:pPr>
      <w:suppressAutoHyphens/>
    </w:pPr>
    <w:rPr>
      <w:rFonts w:ascii="Times New Roman" w:eastAsia="Times New Roman" w:hAnsi="Times New Roman" w:cs="Times New Roman"/>
      <w:kern w:val="0"/>
      <w:lang w:val="it-IT"/>
    </w:rPr>
  </w:style>
  <w:style w:type="paragraph" w:styleId="1">
    <w:name w:val="heading 1"/>
    <w:basedOn w:val="a"/>
    <w:next w:val="a"/>
    <w:link w:val="10"/>
    <w:qFormat/>
    <w:rsid w:val="00EC0532"/>
    <w:pPr>
      <w:keepNext/>
      <w:keepLines/>
      <w:numPr>
        <w:numId w:val="1"/>
      </w:numPr>
      <w:spacing w:before="240" w:after="200" w:line="288" w:lineRule="auto"/>
      <w:outlineLvl w:val="0"/>
    </w:pPr>
    <w:rPr>
      <w:rFonts w:cs="Arial"/>
      <w:b/>
      <w:bCs/>
      <w:kern w:val="1"/>
    </w:rPr>
  </w:style>
  <w:style w:type="paragraph" w:styleId="2">
    <w:name w:val="heading 2"/>
    <w:basedOn w:val="a"/>
    <w:next w:val="a"/>
    <w:link w:val="20"/>
    <w:qFormat/>
    <w:rsid w:val="00EC0532"/>
    <w:pPr>
      <w:keepNext/>
      <w:keepLines/>
      <w:numPr>
        <w:ilvl w:val="1"/>
        <w:numId w:val="1"/>
      </w:numPr>
      <w:spacing w:before="200" w:after="140" w:line="288" w:lineRule="auto"/>
      <w:outlineLvl w:val="1"/>
    </w:pPr>
    <w:rPr>
      <w:rFonts w:cs="Arial"/>
      <w:b/>
      <w:bCs/>
      <w:iCs/>
      <w:sz w:val="22"/>
      <w:szCs w:val="22"/>
    </w:rPr>
  </w:style>
  <w:style w:type="paragraph" w:styleId="3">
    <w:name w:val="heading 3"/>
    <w:basedOn w:val="a"/>
    <w:next w:val="a"/>
    <w:link w:val="30"/>
    <w:qFormat/>
    <w:rsid w:val="00EC0532"/>
    <w:pPr>
      <w:keepNext/>
      <w:keepLines/>
      <w:numPr>
        <w:ilvl w:val="2"/>
        <w:numId w:val="1"/>
      </w:numPr>
      <w:spacing w:before="180" w:after="120"/>
      <w:outlineLvl w:val="2"/>
    </w:pPr>
    <w:rPr>
      <w:rFonts w:cs="Arial"/>
      <w:b/>
      <w:bCs/>
      <w:sz w:val="22"/>
      <w:szCs w:val="26"/>
    </w:rPr>
  </w:style>
  <w:style w:type="paragraph" w:styleId="4">
    <w:name w:val="heading 4"/>
    <w:basedOn w:val="a"/>
    <w:next w:val="a"/>
    <w:link w:val="40"/>
    <w:qFormat/>
    <w:rsid w:val="00EC053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05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05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0532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C053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C053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C0532"/>
    <w:rPr>
      <w:rFonts w:ascii="Times New Roman" w:eastAsia="Times New Roman" w:hAnsi="Times New Roman" w:cs="Arial"/>
      <w:b/>
      <w:bCs/>
      <w:kern w:val="1"/>
      <w:lang w:val="it-IT"/>
    </w:rPr>
  </w:style>
  <w:style w:type="character" w:customStyle="1" w:styleId="20">
    <w:name w:val="見出し 2 (文字)"/>
    <w:basedOn w:val="a0"/>
    <w:link w:val="2"/>
    <w:rsid w:val="00EC0532"/>
    <w:rPr>
      <w:rFonts w:ascii="Times New Roman" w:eastAsia="Times New Roman" w:hAnsi="Times New Roman" w:cs="Arial"/>
      <w:b/>
      <w:bCs/>
      <w:iCs/>
      <w:kern w:val="0"/>
      <w:sz w:val="22"/>
      <w:szCs w:val="22"/>
      <w:lang w:val="it-IT"/>
    </w:rPr>
  </w:style>
  <w:style w:type="character" w:customStyle="1" w:styleId="30">
    <w:name w:val="見出し 3 (文字)"/>
    <w:basedOn w:val="a0"/>
    <w:link w:val="3"/>
    <w:rsid w:val="00EC0532"/>
    <w:rPr>
      <w:rFonts w:ascii="Times New Roman" w:eastAsia="Times New Roman" w:hAnsi="Times New Roman" w:cs="Arial"/>
      <w:b/>
      <w:bCs/>
      <w:kern w:val="0"/>
      <w:sz w:val="22"/>
      <w:szCs w:val="26"/>
      <w:lang w:val="it-IT"/>
    </w:rPr>
  </w:style>
  <w:style w:type="character" w:customStyle="1" w:styleId="40">
    <w:name w:val="見出し 4 (文字)"/>
    <w:basedOn w:val="a0"/>
    <w:link w:val="4"/>
    <w:rsid w:val="00EC0532"/>
    <w:rPr>
      <w:rFonts w:ascii="Times New Roman" w:eastAsia="Times New Roman" w:hAnsi="Times New Roman" w:cs="Times New Roman"/>
      <w:b/>
      <w:bCs/>
      <w:kern w:val="0"/>
      <w:sz w:val="28"/>
      <w:szCs w:val="28"/>
      <w:lang w:val="it-IT"/>
    </w:rPr>
  </w:style>
  <w:style w:type="character" w:customStyle="1" w:styleId="50">
    <w:name w:val="見出し 5 (文字)"/>
    <w:basedOn w:val="a0"/>
    <w:link w:val="5"/>
    <w:rsid w:val="00EC053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it-IT"/>
    </w:rPr>
  </w:style>
  <w:style w:type="character" w:customStyle="1" w:styleId="60">
    <w:name w:val="見出し 6 (文字)"/>
    <w:basedOn w:val="a0"/>
    <w:link w:val="6"/>
    <w:rsid w:val="00EC0532"/>
    <w:rPr>
      <w:rFonts w:ascii="Times New Roman" w:eastAsia="Times New Roman" w:hAnsi="Times New Roman" w:cs="Times New Roman"/>
      <w:b/>
      <w:bCs/>
      <w:kern w:val="0"/>
      <w:sz w:val="22"/>
      <w:szCs w:val="22"/>
      <w:lang w:val="it-IT"/>
    </w:rPr>
  </w:style>
  <w:style w:type="character" w:customStyle="1" w:styleId="70">
    <w:name w:val="見出し 7 (文字)"/>
    <w:basedOn w:val="a0"/>
    <w:link w:val="7"/>
    <w:rsid w:val="00EC0532"/>
    <w:rPr>
      <w:rFonts w:ascii="Times New Roman" w:eastAsia="Times New Roman" w:hAnsi="Times New Roman" w:cs="Times New Roman"/>
      <w:kern w:val="0"/>
      <w:lang w:val="it-IT"/>
    </w:rPr>
  </w:style>
  <w:style w:type="character" w:customStyle="1" w:styleId="80">
    <w:name w:val="見出し 8 (文字)"/>
    <w:basedOn w:val="a0"/>
    <w:link w:val="8"/>
    <w:rsid w:val="00EC0532"/>
    <w:rPr>
      <w:rFonts w:ascii="Times New Roman" w:eastAsia="Times New Roman" w:hAnsi="Times New Roman" w:cs="Times New Roman"/>
      <w:i/>
      <w:iCs/>
      <w:kern w:val="0"/>
      <w:lang w:val="it-IT"/>
    </w:rPr>
  </w:style>
  <w:style w:type="character" w:customStyle="1" w:styleId="90">
    <w:name w:val="見出し 9 (文字)"/>
    <w:basedOn w:val="a0"/>
    <w:link w:val="9"/>
    <w:rsid w:val="00EC0532"/>
    <w:rPr>
      <w:rFonts w:ascii="Arial" w:eastAsia="Times New Roman" w:hAnsi="Arial" w:cs="Arial"/>
      <w:kern w:val="0"/>
      <w:sz w:val="22"/>
      <w:szCs w:val="22"/>
      <w:lang w:val="it-IT"/>
    </w:rPr>
  </w:style>
  <w:style w:type="character" w:customStyle="1" w:styleId="WW8Num2z0">
    <w:name w:val="WW8Num2z0"/>
    <w:rsid w:val="00EC0532"/>
    <w:rPr>
      <w:rFonts w:ascii="Times New Roman" w:hAnsi="Times New Roman" w:cs="Times New Roman"/>
      <w:sz w:val="20"/>
    </w:rPr>
  </w:style>
  <w:style w:type="character" w:customStyle="1" w:styleId="WW8Num2z1">
    <w:name w:val="WW8Num2z1"/>
    <w:rsid w:val="00EC0532"/>
    <w:rPr>
      <w:rFonts w:ascii="Courier New" w:hAnsi="Courier New" w:cs="Courier New"/>
    </w:rPr>
  </w:style>
  <w:style w:type="character" w:customStyle="1" w:styleId="WW8Num2z2">
    <w:name w:val="WW8Num2z2"/>
    <w:rsid w:val="00EC0532"/>
    <w:rPr>
      <w:rFonts w:ascii="Wingdings" w:hAnsi="Wingdings" w:cs="Wingdings"/>
    </w:rPr>
  </w:style>
  <w:style w:type="character" w:customStyle="1" w:styleId="WW8Num2z3">
    <w:name w:val="WW8Num2z3"/>
    <w:rsid w:val="00EC0532"/>
    <w:rPr>
      <w:rFonts w:ascii="Symbol" w:hAnsi="Symbol" w:cs="Symbol"/>
    </w:rPr>
  </w:style>
  <w:style w:type="character" w:customStyle="1" w:styleId="Absatz-Standardschriftart">
    <w:name w:val="Absatz-Standardschriftart"/>
    <w:rsid w:val="00EC0532"/>
  </w:style>
  <w:style w:type="character" w:customStyle="1" w:styleId="WW-Absatz-Standardschriftart">
    <w:name w:val="WW-Absatz-Standardschriftart"/>
    <w:rsid w:val="00EC0532"/>
  </w:style>
  <w:style w:type="character" w:customStyle="1" w:styleId="WW-Absatz-Standardschriftart1">
    <w:name w:val="WW-Absatz-Standardschriftart1"/>
    <w:rsid w:val="00EC0532"/>
  </w:style>
  <w:style w:type="character" w:customStyle="1" w:styleId="WW-Absatz-Standardschriftart11">
    <w:name w:val="WW-Absatz-Standardschriftart11"/>
    <w:rsid w:val="00EC0532"/>
  </w:style>
  <w:style w:type="character" w:customStyle="1" w:styleId="WW-Absatz-Standardschriftart111">
    <w:name w:val="WW-Absatz-Standardschriftart111"/>
    <w:rsid w:val="00EC0532"/>
  </w:style>
  <w:style w:type="character" w:customStyle="1" w:styleId="WW-Absatz-Standardschriftart1111">
    <w:name w:val="WW-Absatz-Standardschriftart1111"/>
    <w:rsid w:val="00EC0532"/>
  </w:style>
  <w:style w:type="character" w:customStyle="1" w:styleId="WW-Absatz-Standardschriftart11111">
    <w:name w:val="WW-Absatz-Standardschriftart11111"/>
    <w:rsid w:val="00EC0532"/>
  </w:style>
  <w:style w:type="character" w:customStyle="1" w:styleId="11">
    <w:name w:val="段落フォント1"/>
    <w:rsid w:val="00EC0532"/>
  </w:style>
  <w:style w:type="character" w:customStyle="1" w:styleId="WW-Absatz-Standardschriftart111111">
    <w:name w:val="WW-Absatz-Standardschriftart111111"/>
    <w:rsid w:val="00EC0532"/>
  </w:style>
  <w:style w:type="character" w:customStyle="1" w:styleId="WW8Num1z0">
    <w:name w:val="WW8Num1z0"/>
    <w:rsid w:val="00EC0532"/>
    <w:rPr>
      <w:rFonts w:ascii="Times New Roman" w:hAnsi="Times New Roman" w:cs="Times New Roman"/>
      <w:sz w:val="20"/>
    </w:rPr>
  </w:style>
  <w:style w:type="character" w:customStyle="1" w:styleId="WW8Num1z1">
    <w:name w:val="WW8Num1z1"/>
    <w:rsid w:val="00EC0532"/>
    <w:rPr>
      <w:rFonts w:ascii="Courier New" w:hAnsi="Courier New" w:cs="Courier New"/>
    </w:rPr>
  </w:style>
  <w:style w:type="character" w:customStyle="1" w:styleId="WW8Num1z2">
    <w:name w:val="WW8Num1z2"/>
    <w:rsid w:val="00EC0532"/>
    <w:rPr>
      <w:rFonts w:ascii="Wingdings" w:hAnsi="Wingdings" w:cs="Wingdings"/>
    </w:rPr>
  </w:style>
  <w:style w:type="character" w:customStyle="1" w:styleId="WW8Num1z3">
    <w:name w:val="WW8Num1z3"/>
    <w:rsid w:val="00EC0532"/>
    <w:rPr>
      <w:rFonts w:ascii="Symbol" w:hAnsi="Symbol" w:cs="Symbol"/>
    </w:rPr>
  </w:style>
  <w:style w:type="character" w:customStyle="1" w:styleId="WW8Num3z0">
    <w:name w:val="WW8Num3z0"/>
    <w:rsid w:val="00EC0532"/>
    <w:rPr>
      <w:rFonts w:ascii="Times New Roman" w:hAnsi="Times New Roman" w:cs="Times New Roman"/>
      <w:sz w:val="20"/>
    </w:rPr>
  </w:style>
  <w:style w:type="character" w:customStyle="1" w:styleId="WW8Num3z1">
    <w:name w:val="WW8Num3z1"/>
    <w:rsid w:val="00EC0532"/>
    <w:rPr>
      <w:rFonts w:ascii="Courier New" w:hAnsi="Courier New" w:cs="Courier New"/>
    </w:rPr>
  </w:style>
  <w:style w:type="character" w:customStyle="1" w:styleId="WW8Num3z2">
    <w:name w:val="WW8Num3z2"/>
    <w:rsid w:val="00EC0532"/>
    <w:rPr>
      <w:rFonts w:ascii="Wingdings" w:hAnsi="Wingdings" w:cs="Wingdings"/>
    </w:rPr>
  </w:style>
  <w:style w:type="character" w:customStyle="1" w:styleId="WW8Num3z3">
    <w:name w:val="WW8Num3z3"/>
    <w:rsid w:val="00EC0532"/>
    <w:rPr>
      <w:rFonts w:ascii="Symbol" w:hAnsi="Symbol" w:cs="Symbol"/>
    </w:rPr>
  </w:style>
  <w:style w:type="character" w:customStyle="1" w:styleId="WW8Num4z0">
    <w:name w:val="WW8Num4z0"/>
    <w:rsid w:val="00EC0532"/>
    <w:rPr>
      <w:rFonts w:ascii="Times New Roman" w:hAnsi="Times New Roman" w:cs="Times New Roman"/>
      <w:sz w:val="20"/>
      <w:szCs w:val="22"/>
    </w:rPr>
  </w:style>
  <w:style w:type="character" w:customStyle="1" w:styleId="WW8Num4z1">
    <w:name w:val="WW8Num4z1"/>
    <w:rsid w:val="00EC0532"/>
    <w:rPr>
      <w:rFonts w:ascii="Courier New" w:hAnsi="Courier New" w:cs="Courier New"/>
    </w:rPr>
  </w:style>
  <w:style w:type="character" w:customStyle="1" w:styleId="WW8Num4z2">
    <w:name w:val="WW8Num4z2"/>
    <w:rsid w:val="00EC0532"/>
    <w:rPr>
      <w:rFonts w:ascii="Wingdings" w:hAnsi="Wingdings" w:cs="Wingdings"/>
    </w:rPr>
  </w:style>
  <w:style w:type="character" w:customStyle="1" w:styleId="WW8Num4z3">
    <w:name w:val="WW8Num4z3"/>
    <w:rsid w:val="00EC0532"/>
    <w:rPr>
      <w:rFonts w:ascii="Symbol" w:hAnsi="Symbol" w:cs="Symbol"/>
    </w:rPr>
  </w:style>
  <w:style w:type="character" w:customStyle="1" w:styleId="WW8Num5z0">
    <w:name w:val="WW8Num5z0"/>
    <w:rsid w:val="00EC0532"/>
    <w:rPr>
      <w:rFonts w:ascii="Times New Roman" w:hAnsi="Times New Roman" w:cs="Times New Roman"/>
      <w:sz w:val="20"/>
      <w:szCs w:val="20"/>
    </w:rPr>
  </w:style>
  <w:style w:type="character" w:customStyle="1" w:styleId="WW8Num5z1">
    <w:name w:val="WW8Num5z1"/>
    <w:rsid w:val="00EC0532"/>
    <w:rPr>
      <w:rFonts w:ascii="Courier New" w:hAnsi="Courier New" w:cs="Courier New"/>
    </w:rPr>
  </w:style>
  <w:style w:type="character" w:customStyle="1" w:styleId="WW8Num5z2">
    <w:name w:val="WW8Num5z2"/>
    <w:rsid w:val="00EC0532"/>
    <w:rPr>
      <w:rFonts w:ascii="Wingdings" w:hAnsi="Wingdings" w:cs="Wingdings"/>
    </w:rPr>
  </w:style>
  <w:style w:type="character" w:customStyle="1" w:styleId="WW8Num5z3">
    <w:name w:val="WW8Num5z3"/>
    <w:rsid w:val="00EC0532"/>
    <w:rPr>
      <w:rFonts w:ascii="Symbol" w:hAnsi="Symbol" w:cs="Symbol"/>
    </w:rPr>
  </w:style>
  <w:style w:type="character" w:customStyle="1" w:styleId="WW8Num6z0">
    <w:name w:val="WW8Num6z0"/>
    <w:rsid w:val="00EC0532"/>
    <w:rPr>
      <w:rFonts w:ascii="Times New Roman" w:hAnsi="Times New Roman" w:cs="Times New Roman"/>
      <w:sz w:val="20"/>
    </w:rPr>
  </w:style>
  <w:style w:type="character" w:customStyle="1" w:styleId="WW8Num6z1">
    <w:name w:val="WW8Num6z1"/>
    <w:rsid w:val="00EC0532"/>
    <w:rPr>
      <w:rFonts w:ascii="Courier New" w:hAnsi="Courier New" w:cs="Courier New"/>
    </w:rPr>
  </w:style>
  <w:style w:type="character" w:customStyle="1" w:styleId="WW8Num6z2">
    <w:name w:val="WW8Num6z2"/>
    <w:rsid w:val="00EC0532"/>
    <w:rPr>
      <w:rFonts w:ascii="Wingdings" w:hAnsi="Wingdings" w:cs="Wingdings"/>
    </w:rPr>
  </w:style>
  <w:style w:type="character" w:customStyle="1" w:styleId="WW8Num6z3">
    <w:name w:val="WW8Num6z3"/>
    <w:rsid w:val="00EC0532"/>
    <w:rPr>
      <w:rFonts w:ascii="Symbol" w:hAnsi="Symbol" w:cs="Symbol"/>
    </w:rPr>
  </w:style>
  <w:style w:type="character" w:customStyle="1" w:styleId="WW8Num7z0">
    <w:name w:val="WW8Num7z0"/>
    <w:rsid w:val="00EC0532"/>
    <w:rPr>
      <w:rFonts w:ascii="Times New Roman" w:hAnsi="Times New Roman" w:cs="Times New Roman"/>
      <w:sz w:val="20"/>
    </w:rPr>
  </w:style>
  <w:style w:type="character" w:customStyle="1" w:styleId="WW8Num7z1">
    <w:name w:val="WW8Num7z1"/>
    <w:rsid w:val="00EC0532"/>
    <w:rPr>
      <w:rFonts w:ascii="Courier New" w:hAnsi="Courier New" w:cs="Courier New"/>
    </w:rPr>
  </w:style>
  <w:style w:type="character" w:customStyle="1" w:styleId="WW8Num7z2">
    <w:name w:val="WW8Num7z2"/>
    <w:rsid w:val="00EC0532"/>
    <w:rPr>
      <w:rFonts w:ascii="Wingdings" w:hAnsi="Wingdings" w:cs="Wingdings"/>
    </w:rPr>
  </w:style>
  <w:style w:type="character" w:customStyle="1" w:styleId="WW8Num7z3">
    <w:name w:val="WW8Num7z3"/>
    <w:rsid w:val="00EC0532"/>
    <w:rPr>
      <w:rFonts w:ascii="Symbol" w:hAnsi="Symbol" w:cs="Symbol"/>
    </w:rPr>
  </w:style>
  <w:style w:type="character" w:customStyle="1" w:styleId="WW8Num11z0">
    <w:name w:val="WW8Num11z0"/>
    <w:rsid w:val="00EC0532"/>
    <w:rPr>
      <w:rFonts w:ascii="Times New Roman" w:hAnsi="Times New Roman" w:cs="Times New Roman"/>
      <w:sz w:val="20"/>
    </w:rPr>
  </w:style>
  <w:style w:type="character" w:customStyle="1" w:styleId="WW8Num11z1">
    <w:name w:val="WW8Num11z1"/>
    <w:rsid w:val="00EC0532"/>
    <w:rPr>
      <w:rFonts w:ascii="Courier New" w:hAnsi="Courier New" w:cs="Courier New"/>
    </w:rPr>
  </w:style>
  <w:style w:type="character" w:customStyle="1" w:styleId="WW8Num11z2">
    <w:name w:val="WW8Num11z2"/>
    <w:rsid w:val="00EC0532"/>
    <w:rPr>
      <w:rFonts w:ascii="Wingdings" w:hAnsi="Wingdings" w:cs="Wingdings"/>
    </w:rPr>
  </w:style>
  <w:style w:type="character" w:customStyle="1" w:styleId="WW8Num11z3">
    <w:name w:val="WW8Num11z3"/>
    <w:rsid w:val="00EC0532"/>
    <w:rPr>
      <w:rFonts w:ascii="Symbol" w:hAnsi="Symbol" w:cs="Symbol"/>
    </w:rPr>
  </w:style>
  <w:style w:type="character" w:customStyle="1" w:styleId="WW8Num13z0">
    <w:name w:val="WW8Num13z0"/>
    <w:rsid w:val="00EC0532"/>
    <w:rPr>
      <w:rFonts w:ascii="Times New Roman" w:hAnsi="Times New Roman" w:cs="Times New Roman"/>
      <w:sz w:val="20"/>
    </w:rPr>
  </w:style>
  <w:style w:type="character" w:customStyle="1" w:styleId="WW8Num13z1">
    <w:name w:val="WW8Num13z1"/>
    <w:rsid w:val="00EC0532"/>
    <w:rPr>
      <w:rFonts w:ascii="Courier New" w:hAnsi="Courier New" w:cs="Courier New"/>
    </w:rPr>
  </w:style>
  <w:style w:type="character" w:customStyle="1" w:styleId="WW8Num13z2">
    <w:name w:val="WW8Num13z2"/>
    <w:rsid w:val="00EC0532"/>
    <w:rPr>
      <w:rFonts w:ascii="Wingdings" w:hAnsi="Wingdings" w:cs="Wingdings"/>
    </w:rPr>
  </w:style>
  <w:style w:type="character" w:customStyle="1" w:styleId="WW8Num13z3">
    <w:name w:val="WW8Num13z3"/>
    <w:rsid w:val="00EC0532"/>
    <w:rPr>
      <w:rFonts w:ascii="Symbol" w:hAnsi="Symbol" w:cs="Symbol"/>
    </w:rPr>
  </w:style>
  <w:style w:type="character" w:customStyle="1" w:styleId="WW8Num14z0">
    <w:name w:val="WW8Num14z0"/>
    <w:rsid w:val="00EC0532"/>
    <w:rPr>
      <w:rFonts w:ascii="Times New Roman" w:hAnsi="Times New Roman" w:cs="Times New Roman"/>
      <w:sz w:val="20"/>
    </w:rPr>
  </w:style>
  <w:style w:type="character" w:customStyle="1" w:styleId="WW8Num14z1">
    <w:name w:val="WW8Num14z1"/>
    <w:rsid w:val="00EC0532"/>
    <w:rPr>
      <w:rFonts w:ascii="Courier New" w:hAnsi="Courier New" w:cs="Courier New"/>
    </w:rPr>
  </w:style>
  <w:style w:type="character" w:customStyle="1" w:styleId="WW8Num14z2">
    <w:name w:val="WW8Num14z2"/>
    <w:rsid w:val="00EC0532"/>
    <w:rPr>
      <w:rFonts w:ascii="Wingdings" w:hAnsi="Wingdings" w:cs="Wingdings"/>
    </w:rPr>
  </w:style>
  <w:style w:type="character" w:customStyle="1" w:styleId="WW8Num14z3">
    <w:name w:val="WW8Num14z3"/>
    <w:rsid w:val="00EC0532"/>
    <w:rPr>
      <w:rFonts w:ascii="Symbol" w:hAnsi="Symbol" w:cs="Symbol"/>
    </w:rPr>
  </w:style>
  <w:style w:type="character" w:customStyle="1" w:styleId="WW-DefaultParagraphFont">
    <w:name w:val="WW-Default Paragraph Font"/>
    <w:rsid w:val="00EC0532"/>
  </w:style>
  <w:style w:type="character" w:customStyle="1" w:styleId="HeaderSpeaker">
    <w:name w:val="HeaderSpeaker"/>
    <w:rsid w:val="00EC0532"/>
    <w:rPr>
      <w:rFonts w:ascii="Times New Roman" w:hAnsi="Times New Roman" w:cs="Times New Roman"/>
      <w:sz w:val="20"/>
    </w:rPr>
  </w:style>
  <w:style w:type="character" w:styleId="a3">
    <w:name w:val="page number"/>
    <w:basedOn w:val="WW-DefaultParagraphFont"/>
    <w:rsid w:val="00EC0532"/>
  </w:style>
  <w:style w:type="character" w:styleId="a4">
    <w:name w:val="Hyperlink"/>
    <w:basedOn w:val="WW-DefaultParagraphFont"/>
    <w:rsid w:val="00EC0532"/>
    <w:rPr>
      <w:color w:val="0000FF"/>
      <w:u w:val="single"/>
    </w:rPr>
  </w:style>
  <w:style w:type="character" w:customStyle="1" w:styleId="BodyContactEmailChar">
    <w:name w:val="BodyContactEmail Char"/>
    <w:basedOn w:val="WW-DefaultParagraphFont"/>
    <w:rsid w:val="00EC0532"/>
    <w:rPr>
      <w:rFonts w:ascii="Courier New" w:eastAsia="SimSun" w:hAnsi="Courier New" w:cs="Courier New"/>
      <w:iCs/>
      <w:lang w:val="de-DE" w:bidi="ar-SA"/>
    </w:rPr>
  </w:style>
  <w:style w:type="character" w:customStyle="1" w:styleId="HeaderLocCarattere">
    <w:name w:val="HeaderLoc Carattere"/>
    <w:basedOn w:val="WW-DefaultParagraphFont"/>
    <w:rsid w:val="00EC0532"/>
    <w:rPr>
      <w:rFonts w:ascii="Courier" w:eastAsia="SimSun" w:hAnsi="Courier" w:cs="Wingdings"/>
      <w:color w:val="000000"/>
      <w:sz w:val="12"/>
      <w:szCs w:val="12"/>
      <w:lang w:val="it-IT" w:bidi="ar-SA"/>
    </w:rPr>
  </w:style>
  <w:style w:type="character" w:customStyle="1" w:styleId="FootnoteCharacters">
    <w:name w:val="Footnote Characters"/>
    <w:basedOn w:val="WW-DefaultParagraphFont"/>
    <w:rsid w:val="00EC0532"/>
    <w:rPr>
      <w:vertAlign w:val="superscript"/>
    </w:rPr>
  </w:style>
  <w:style w:type="character" w:customStyle="1" w:styleId="NormalePOSChar">
    <w:name w:val="Normale POS Char"/>
    <w:basedOn w:val="WW-DefaultParagraphFont"/>
    <w:rsid w:val="00EC0532"/>
    <w:rPr>
      <w:sz w:val="22"/>
      <w:lang w:val="it-IT" w:bidi="ar-SA"/>
    </w:rPr>
  </w:style>
  <w:style w:type="character" w:customStyle="1" w:styleId="HeaderruleCharChar">
    <w:name w:val="Header_rule Char Char"/>
    <w:basedOn w:val="NormalePOSChar"/>
    <w:rsid w:val="00EC0532"/>
    <w:rPr>
      <w:sz w:val="22"/>
      <w:lang w:val="en-US" w:bidi="ar-SA"/>
    </w:rPr>
  </w:style>
  <w:style w:type="character" w:customStyle="1" w:styleId="HeaderTitle">
    <w:name w:val="HeaderTitle"/>
    <w:rsid w:val="00EC0532"/>
    <w:rPr>
      <w:rFonts w:ascii="Times New Roman" w:hAnsi="Times New Roman" w:cs="Times New Roman"/>
      <w:i/>
      <w:sz w:val="20"/>
    </w:rPr>
  </w:style>
  <w:style w:type="character" w:customStyle="1" w:styleId="FootnoteReference">
    <w:name w:val="Footnote Reference"/>
    <w:rsid w:val="00EC0532"/>
    <w:rPr>
      <w:vertAlign w:val="superscript"/>
    </w:rPr>
  </w:style>
  <w:style w:type="character" w:customStyle="1" w:styleId="EndnoteCharacters">
    <w:name w:val="Endnote Characters"/>
    <w:rsid w:val="00EC0532"/>
    <w:rPr>
      <w:vertAlign w:val="superscript"/>
    </w:rPr>
  </w:style>
  <w:style w:type="character" w:customStyle="1" w:styleId="WW-EndnoteCharacters">
    <w:name w:val="WW-Endnote Characters"/>
    <w:rsid w:val="00EC0532"/>
  </w:style>
  <w:style w:type="character" w:customStyle="1" w:styleId="EndnoteReference">
    <w:name w:val="Endnote Reference"/>
    <w:rsid w:val="00EC0532"/>
    <w:rPr>
      <w:vertAlign w:val="superscript"/>
    </w:rPr>
  </w:style>
  <w:style w:type="character" w:styleId="a5">
    <w:name w:val="footnote reference"/>
    <w:rsid w:val="00EC0532"/>
    <w:rPr>
      <w:vertAlign w:val="superscript"/>
    </w:rPr>
  </w:style>
  <w:style w:type="character" w:styleId="a6">
    <w:name w:val="endnote reference"/>
    <w:rsid w:val="00EC0532"/>
    <w:rPr>
      <w:vertAlign w:val="superscript"/>
    </w:rPr>
  </w:style>
  <w:style w:type="character" w:styleId="a7">
    <w:name w:val="Emphasis"/>
    <w:qFormat/>
    <w:rsid w:val="00EC0532"/>
    <w:rPr>
      <w:i/>
      <w:iCs/>
    </w:rPr>
  </w:style>
  <w:style w:type="paragraph" w:customStyle="1" w:styleId="Heading">
    <w:name w:val="Heading"/>
    <w:basedOn w:val="a"/>
    <w:next w:val="a8"/>
    <w:rsid w:val="00EC0532"/>
    <w:pPr>
      <w:keepNext/>
      <w:spacing w:before="240" w:after="120"/>
    </w:pPr>
    <w:rPr>
      <w:rFonts w:ascii="Nimbus Sans L" w:eastAsia="HG Mincho Light J" w:hAnsi="Nimbus Sans L" w:cs="Lucidasans"/>
      <w:sz w:val="28"/>
      <w:szCs w:val="28"/>
    </w:rPr>
  </w:style>
  <w:style w:type="paragraph" w:styleId="a8">
    <w:name w:val="Body Text"/>
    <w:basedOn w:val="a"/>
    <w:link w:val="a9"/>
    <w:rsid w:val="00EC0532"/>
    <w:pPr>
      <w:spacing w:after="120"/>
    </w:pPr>
  </w:style>
  <w:style w:type="character" w:customStyle="1" w:styleId="a9">
    <w:name w:val="本文 (文字)"/>
    <w:basedOn w:val="a0"/>
    <w:link w:val="a8"/>
    <w:rsid w:val="00EC0532"/>
    <w:rPr>
      <w:rFonts w:ascii="Times New Roman" w:eastAsia="Times New Roman" w:hAnsi="Times New Roman" w:cs="Times New Roman"/>
      <w:kern w:val="0"/>
      <w:lang w:val="it-IT"/>
    </w:rPr>
  </w:style>
  <w:style w:type="paragraph" w:styleId="aa">
    <w:name w:val="List"/>
    <w:basedOn w:val="a8"/>
    <w:rsid w:val="00EC0532"/>
    <w:rPr>
      <w:rFonts w:cs="Lucidasans"/>
    </w:rPr>
  </w:style>
  <w:style w:type="paragraph" w:styleId="ab">
    <w:name w:val="caption"/>
    <w:basedOn w:val="a"/>
    <w:qFormat/>
    <w:rsid w:val="00EC0532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a"/>
    <w:rsid w:val="00EC0532"/>
    <w:pPr>
      <w:suppressLineNumbers/>
    </w:pPr>
    <w:rPr>
      <w:rFonts w:cs="Lucidasans"/>
    </w:rPr>
  </w:style>
  <w:style w:type="paragraph" w:customStyle="1" w:styleId="BodyAbstract">
    <w:name w:val="BodyAbstract"/>
    <w:basedOn w:val="a"/>
    <w:rsid w:val="00EC0532"/>
    <w:pPr>
      <w:autoSpaceDE w:val="0"/>
      <w:spacing w:before="200" w:after="200" w:line="264" w:lineRule="auto"/>
      <w:ind w:left="357" w:right="403"/>
      <w:jc w:val="both"/>
    </w:pPr>
    <w:rPr>
      <w:rFonts w:eastAsia="SimSun"/>
      <w:sz w:val="20"/>
      <w:szCs w:val="20"/>
      <w:lang w:val="en-GB"/>
    </w:rPr>
  </w:style>
  <w:style w:type="paragraph" w:customStyle="1" w:styleId="BodyAuthor">
    <w:name w:val="BodyAuthor"/>
    <w:basedOn w:val="a"/>
    <w:rsid w:val="00EC0532"/>
    <w:pPr>
      <w:autoSpaceDE w:val="0"/>
      <w:spacing w:before="120" w:line="288" w:lineRule="auto"/>
    </w:pPr>
    <w:rPr>
      <w:rFonts w:ascii="Arial" w:eastAsia="SimSun" w:hAnsi="Arial" w:cs="Arial"/>
      <w:b/>
      <w:bCs/>
      <w:sz w:val="22"/>
      <w:szCs w:val="22"/>
      <w:lang w:val="de-DE"/>
    </w:rPr>
  </w:style>
  <w:style w:type="paragraph" w:styleId="ac">
    <w:name w:val="header"/>
    <w:basedOn w:val="a"/>
    <w:link w:val="ad"/>
    <w:rsid w:val="00EC0532"/>
    <w:pPr>
      <w:tabs>
        <w:tab w:val="center" w:pos="4320"/>
        <w:tab w:val="right" w:pos="8640"/>
      </w:tabs>
    </w:pPr>
  </w:style>
  <w:style w:type="character" w:customStyle="1" w:styleId="ad">
    <w:name w:val="ヘッダー (文字)"/>
    <w:basedOn w:val="a0"/>
    <w:link w:val="ac"/>
    <w:rsid w:val="00EC0532"/>
    <w:rPr>
      <w:rFonts w:ascii="Times New Roman" w:eastAsia="Times New Roman" w:hAnsi="Times New Roman" w:cs="Times New Roman"/>
      <w:kern w:val="0"/>
      <w:lang w:val="it-IT"/>
    </w:rPr>
  </w:style>
  <w:style w:type="paragraph" w:customStyle="1" w:styleId="BodyTitle">
    <w:name w:val="BodyTitle"/>
    <w:basedOn w:val="a"/>
    <w:rsid w:val="00EC0532"/>
    <w:pPr>
      <w:keepNext/>
      <w:keepLines/>
      <w:pBdr>
        <w:bottom w:val="single" w:sz="4" w:space="15" w:color="000000"/>
      </w:pBdr>
      <w:autoSpaceDE w:val="0"/>
      <w:spacing w:before="600" w:after="300"/>
    </w:pPr>
    <w:rPr>
      <w:rFonts w:ascii="Arial" w:eastAsia="SimSun" w:hAnsi="Arial" w:cs="Arial"/>
      <w:b/>
      <w:bCs/>
      <w:sz w:val="34"/>
      <w:szCs w:val="34"/>
    </w:rPr>
  </w:style>
  <w:style w:type="paragraph" w:customStyle="1" w:styleId="BodyContact">
    <w:name w:val="BodyContact"/>
    <w:basedOn w:val="a"/>
    <w:rsid w:val="00EC0532"/>
    <w:pPr>
      <w:autoSpaceDE w:val="0"/>
      <w:spacing w:line="288" w:lineRule="auto"/>
    </w:pPr>
    <w:rPr>
      <w:rFonts w:eastAsia="SimSun"/>
      <w:i/>
      <w:iCs/>
      <w:sz w:val="20"/>
      <w:szCs w:val="20"/>
      <w:lang w:val="de-DE"/>
    </w:rPr>
  </w:style>
  <w:style w:type="paragraph" w:customStyle="1" w:styleId="HeadingNoNumber">
    <w:name w:val="HeadingNoNumber"/>
    <w:basedOn w:val="1"/>
    <w:next w:val="a"/>
    <w:rsid w:val="00EC0532"/>
    <w:pPr>
      <w:numPr>
        <w:numId w:val="0"/>
      </w:numPr>
    </w:pPr>
    <w:rPr>
      <w:lang w:val="en-GB"/>
    </w:rPr>
  </w:style>
  <w:style w:type="paragraph" w:styleId="ae">
    <w:name w:val="footer"/>
    <w:basedOn w:val="a"/>
    <w:link w:val="af"/>
    <w:rsid w:val="00EC0532"/>
    <w:rPr>
      <w:sz w:val="18"/>
    </w:rPr>
  </w:style>
  <w:style w:type="character" w:customStyle="1" w:styleId="af">
    <w:name w:val="フッター (文字)"/>
    <w:basedOn w:val="a0"/>
    <w:link w:val="ae"/>
    <w:rsid w:val="00EC0532"/>
    <w:rPr>
      <w:rFonts w:ascii="Times New Roman" w:eastAsia="Times New Roman" w:hAnsi="Times New Roman" w:cs="Times New Roman"/>
      <w:kern w:val="0"/>
      <w:sz w:val="18"/>
      <w:lang w:val="it-IT"/>
    </w:rPr>
  </w:style>
  <w:style w:type="paragraph" w:customStyle="1" w:styleId="HeaderLoc">
    <w:name w:val="HeaderLoc"/>
    <w:basedOn w:val="a"/>
    <w:rsid w:val="00EC0532"/>
    <w:pPr>
      <w:autoSpaceDE w:val="0"/>
      <w:jc w:val="right"/>
    </w:pPr>
    <w:rPr>
      <w:rFonts w:ascii="Courier" w:eastAsia="SimSun" w:hAnsi="Courier" w:cs="Wingdings"/>
      <w:color w:val="000000"/>
      <w:sz w:val="12"/>
      <w:szCs w:val="12"/>
    </w:rPr>
  </w:style>
  <w:style w:type="paragraph" w:customStyle="1" w:styleId="bibliographytext">
    <w:name w:val="bibliography_text"/>
    <w:rsid w:val="00EC0532"/>
    <w:pPr>
      <w:numPr>
        <w:numId w:val="2"/>
      </w:numPr>
      <w:suppressAutoHyphens/>
      <w:spacing w:after="200"/>
      <w:ind w:left="-2523" w:firstLine="0"/>
    </w:pPr>
    <w:rPr>
      <w:rFonts w:ascii="Times New Roman" w:eastAsia="Times New Roman" w:hAnsi="Times New Roman" w:cs="Times New Roman"/>
      <w:kern w:val="0"/>
      <w:sz w:val="20"/>
      <w:lang w:val="en-GB"/>
    </w:rPr>
  </w:style>
  <w:style w:type="paragraph" w:customStyle="1" w:styleId="BodyContactEmail">
    <w:name w:val="BodyContactEmail"/>
    <w:rsid w:val="00EC0532"/>
    <w:pPr>
      <w:suppressAutoHyphens/>
    </w:pPr>
    <w:rPr>
      <w:rFonts w:ascii="Courier New" w:eastAsia="SimSun" w:hAnsi="Courier New" w:cs="Times New Roman"/>
      <w:iCs/>
      <w:kern w:val="0"/>
      <w:sz w:val="20"/>
      <w:szCs w:val="20"/>
      <w:lang w:val="de-DE"/>
    </w:rPr>
  </w:style>
  <w:style w:type="paragraph" w:customStyle="1" w:styleId="Headerrule">
    <w:name w:val="Header_rule"/>
    <w:rsid w:val="00EC0532"/>
    <w:pPr>
      <w:pBdr>
        <w:bottom w:val="single" w:sz="4" w:space="2" w:color="000000"/>
      </w:pBdr>
      <w:tabs>
        <w:tab w:val="right" w:pos="8504"/>
      </w:tabs>
      <w:suppressAutoHyphens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f0">
    <w:name w:val="footnote text"/>
    <w:basedOn w:val="a"/>
    <w:link w:val="af1"/>
    <w:rsid w:val="00EC0532"/>
    <w:pPr>
      <w:ind w:firstLine="340"/>
    </w:pPr>
    <w:rPr>
      <w:sz w:val="18"/>
      <w:szCs w:val="20"/>
    </w:rPr>
  </w:style>
  <w:style w:type="character" w:customStyle="1" w:styleId="af1">
    <w:name w:val="脚注文字列 (文字)"/>
    <w:basedOn w:val="a0"/>
    <w:link w:val="af0"/>
    <w:rsid w:val="00EC0532"/>
    <w:rPr>
      <w:rFonts w:ascii="Times New Roman" w:eastAsia="Times New Roman" w:hAnsi="Times New Roman" w:cs="Times New Roman"/>
      <w:kern w:val="0"/>
      <w:sz w:val="18"/>
      <w:szCs w:val="20"/>
      <w:lang w:val="it-IT"/>
    </w:rPr>
  </w:style>
  <w:style w:type="paragraph" w:customStyle="1" w:styleId="Testofumetto1">
    <w:name w:val="Testo fumetto1"/>
    <w:basedOn w:val="a"/>
    <w:rsid w:val="00EC0532"/>
    <w:rPr>
      <w:rFonts w:ascii="Tahoma" w:hAnsi="Tahoma" w:cs="Wingdings"/>
      <w:sz w:val="16"/>
      <w:szCs w:val="16"/>
    </w:rPr>
  </w:style>
  <w:style w:type="paragraph" w:customStyle="1" w:styleId="NormalePOS">
    <w:name w:val="Normale POS"/>
    <w:basedOn w:val="a"/>
    <w:rsid w:val="00EC0532"/>
    <w:pPr>
      <w:spacing w:line="288" w:lineRule="auto"/>
      <w:ind w:firstLine="482"/>
      <w:jc w:val="both"/>
    </w:pPr>
    <w:rPr>
      <w:sz w:val="22"/>
      <w:szCs w:val="20"/>
    </w:rPr>
  </w:style>
  <w:style w:type="paragraph" w:customStyle="1" w:styleId="meeting">
    <w:name w:val="meeting"/>
    <w:basedOn w:val="a"/>
    <w:rsid w:val="00EC0532"/>
    <w:pPr>
      <w:keepLines/>
      <w:autoSpaceDE w:val="0"/>
    </w:pPr>
    <w:rPr>
      <w:i/>
      <w:iCs/>
      <w:sz w:val="20"/>
      <w:szCs w:val="20"/>
      <w:lang w:val="en-GB"/>
    </w:rPr>
  </w:style>
  <w:style w:type="paragraph" w:customStyle="1" w:styleId="Framecontents">
    <w:name w:val="Frame contents"/>
    <w:basedOn w:val="a8"/>
    <w:rsid w:val="00EC0532"/>
  </w:style>
  <w:style w:type="paragraph" w:customStyle="1" w:styleId="TableContents">
    <w:name w:val="Table Contents"/>
    <w:basedOn w:val="a"/>
    <w:rsid w:val="00EC0532"/>
    <w:pPr>
      <w:suppressLineNumbers/>
    </w:pPr>
  </w:style>
  <w:style w:type="paragraph" w:customStyle="1" w:styleId="TableHeading">
    <w:name w:val="Table Heading"/>
    <w:basedOn w:val="TableContents"/>
    <w:rsid w:val="00EC0532"/>
    <w:pPr>
      <w:jc w:val="center"/>
    </w:pPr>
    <w:rPr>
      <w:b/>
      <w:bCs/>
      <w:i/>
      <w:iCs/>
    </w:rPr>
  </w:style>
  <w:style w:type="paragraph" w:customStyle="1" w:styleId="Els-body-text">
    <w:name w:val="Els-body-text"/>
    <w:rsid w:val="00EC0532"/>
    <w:pPr>
      <w:keepNext/>
      <w:spacing w:line="240" w:lineRule="exact"/>
      <w:ind w:firstLine="238"/>
      <w:jc w:val="both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styleId="af2">
    <w:name w:val="Body Text Indent"/>
    <w:basedOn w:val="a"/>
    <w:link w:val="af3"/>
    <w:uiPriority w:val="99"/>
    <w:unhideWhenUsed/>
    <w:rsid w:val="00EC053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rsid w:val="00EC0532"/>
    <w:rPr>
      <w:rFonts w:ascii="Times New Roman" w:eastAsia="Times New Roman" w:hAnsi="Times New Roman" w:cs="Times New Roman"/>
      <w:kern w:val="0"/>
      <w:lang w:val="it-IT"/>
    </w:rPr>
  </w:style>
  <w:style w:type="paragraph" w:customStyle="1" w:styleId="FigureCaption">
    <w:name w:val="Figure Caption"/>
    <w:next w:val="af2"/>
    <w:rsid w:val="00EC0532"/>
    <w:pPr>
      <w:spacing w:before="60" w:after="120"/>
      <w:jc w:val="center"/>
    </w:pPr>
    <w:rPr>
      <w:rFonts w:ascii="Times New Roman" w:eastAsia="ＭＳ 明朝" w:hAnsi="Times New Roman" w:cs="Times New Roman"/>
      <w:kern w:val="0"/>
      <w:sz w:val="20"/>
      <w:lang w:val="en-GB" w:eastAsia="en-US"/>
    </w:rPr>
  </w:style>
  <w:style w:type="paragraph" w:customStyle="1" w:styleId="TableCaption">
    <w:name w:val="Table Caption"/>
    <w:next w:val="af2"/>
    <w:rsid w:val="00EC0532"/>
    <w:pPr>
      <w:spacing w:before="60" w:after="60"/>
      <w:jc w:val="center"/>
    </w:pPr>
    <w:rPr>
      <w:rFonts w:ascii="Times New Roman" w:eastAsia="ＭＳ 明朝" w:hAnsi="Times New Roman" w:cs="Times New Roman"/>
      <w:kern w:val="0"/>
      <w:sz w:val="20"/>
      <w:lang w:val="en-GB" w:eastAsia="en-US"/>
    </w:rPr>
  </w:style>
  <w:style w:type="paragraph" w:customStyle="1" w:styleId="BulletedList">
    <w:name w:val="Bulleted List"/>
    <w:rsid w:val="00EC0532"/>
    <w:pPr>
      <w:numPr>
        <w:numId w:val="5"/>
      </w:numPr>
      <w:jc w:val="both"/>
    </w:pPr>
    <w:rPr>
      <w:rFonts w:ascii="Times New Roman" w:eastAsia="ＭＳ 明朝" w:hAnsi="Times New Roman" w:cs="Times New Roman"/>
      <w:kern w:val="0"/>
      <w:sz w:val="20"/>
      <w:lang w:val="en-GB" w:eastAsia="en-US"/>
    </w:rPr>
  </w:style>
  <w:style w:type="paragraph" w:customStyle="1" w:styleId="Reference">
    <w:name w:val="Reference"/>
    <w:basedOn w:val="a"/>
    <w:link w:val="ReferenceChar"/>
    <w:qFormat/>
    <w:rsid w:val="00EC0532"/>
    <w:pPr>
      <w:tabs>
        <w:tab w:val="left" w:pos="360"/>
      </w:tabs>
      <w:suppressAutoHyphens w:val="0"/>
      <w:ind w:left="360" w:hanging="360"/>
      <w:jc w:val="both"/>
    </w:pPr>
    <w:rPr>
      <w:rFonts w:eastAsia="ＭＳ 明朝"/>
      <w:sz w:val="18"/>
      <w:szCs w:val="18"/>
      <w:lang w:val="en-GB" w:eastAsia="x-none"/>
    </w:rPr>
  </w:style>
  <w:style w:type="character" w:customStyle="1" w:styleId="ReferenceChar">
    <w:name w:val="Reference Char"/>
    <w:link w:val="Reference"/>
    <w:rsid w:val="00EC0532"/>
    <w:rPr>
      <w:rFonts w:ascii="Times New Roman" w:eastAsia="ＭＳ 明朝" w:hAnsi="Times New Roman" w:cs="Times New Roman"/>
      <w:kern w:val="0"/>
      <w:sz w:val="18"/>
      <w:szCs w:val="18"/>
      <w:lang w:val="en-GB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EC0532"/>
    <w:rPr>
      <w:rFonts w:ascii="ヒラギノ角ゴ ProN W3" w:eastAsia="ヒラギノ角ゴ ProN W3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EC0532"/>
    <w:rPr>
      <w:rFonts w:ascii="ヒラギノ角ゴ ProN W3" w:eastAsia="ヒラギノ角ゴ ProN W3" w:hAnsi="Times New Roman" w:cs="Times New Roman"/>
      <w:kern w:val="0"/>
      <w:sz w:val="18"/>
      <w:szCs w:val="18"/>
      <w:lang w:val="it-IT"/>
    </w:rPr>
  </w:style>
  <w:style w:type="paragraph" w:styleId="Web">
    <w:name w:val="Normal (Web)"/>
    <w:basedOn w:val="a"/>
    <w:uiPriority w:val="99"/>
    <w:semiHidden/>
    <w:unhideWhenUsed/>
    <w:rsid w:val="00863AD6"/>
  </w:style>
  <w:style w:type="paragraph" w:styleId="af6">
    <w:name w:val="List Paragraph"/>
    <w:basedOn w:val="a"/>
    <w:uiPriority w:val="34"/>
    <w:qFormat/>
    <w:rsid w:val="0023714C"/>
    <w:pPr>
      <w:ind w:leftChars="400" w:left="960"/>
    </w:pPr>
  </w:style>
  <w:style w:type="character" w:styleId="af7">
    <w:name w:val="Placeholder Text"/>
    <w:basedOn w:val="a0"/>
    <w:uiPriority w:val="99"/>
    <w:semiHidden/>
    <w:rsid w:val="00CE7C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28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1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8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eader" Target="header2.xml"/><Relationship Id="rId47" Type="http://schemas.openxmlformats.org/officeDocument/2006/relationships/footer" Target="footer1.xml"/><Relationship Id="rId48" Type="http://schemas.openxmlformats.org/officeDocument/2006/relationships/footer" Target="footer2.xml"/><Relationship Id="rId49" Type="http://schemas.openxmlformats.org/officeDocument/2006/relationships/header" Target="header3.xm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emf"/><Relationship Id="rId23" Type="http://schemas.openxmlformats.org/officeDocument/2006/relationships/oleObject" Target="embeddings/oleObject5.bin"/><Relationship Id="rId24" Type="http://schemas.openxmlformats.org/officeDocument/2006/relationships/image" Target="media/image11.emf"/><Relationship Id="rId25" Type="http://schemas.openxmlformats.org/officeDocument/2006/relationships/oleObject" Target="embeddings/oleObject6.bin"/><Relationship Id="rId26" Type="http://schemas.openxmlformats.org/officeDocument/2006/relationships/image" Target="media/image12.emf"/><Relationship Id="rId27" Type="http://schemas.openxmlformats.org/officeDocument/2006/relationships/oleObject" Target="embeddings/oleObject7.bin"/><Relationship Id="rId28" Type="http://schemas.openxmlformats.org/officeDocument/2006/relationships/image" Target="media/image13.emf"/><Relationship Id="rId29" Type="http://schemas.openxmlformats.org/officeDocument/2006/relationships/oleObject" Target="embeddings/oleObject8.bin"/><Relationship Id="rId50" Type="http://schemas.openxmlformats.org/officeDocument/2006/relationships/footer" Target="footer3.xml"/><Relationship Id="rId51" Type="http://schemas.openxmlformats.org/officeDocument/2006/relationships/fontTable" Target="fontTable.xml"/><Relationship Id="rId5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14.emf"/><Relationship Id="rId31" Type="http://schemas.openxmlformats.org/officeDocument/2006/relationships/oleObject" Target="embeddings/oleObject9.bin"/><Relationship Id="rId32" Type="http://schemas.openxmlformats.org/officeDocument/2006/relationships/image" Target="media/image15.emf"/><Relationship Id="rId9" Type="http://schemas.openxmlformats.org/officeDocument/2006/relationships/image" Target="media/image1.e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oleObject" Target="embeddings/oleObject10.bin"/><Relationship Id="rId34" Type="http://schemas.openxmlformats.org/officeDocument/2006/relationships/image" Target="media/image16.emf"/><Relationship Id="rId35" Type="http://schemas.openxmlformats.org/officeDocument/2006/relationships/oleObject" Target="embeddings/oleObject11.bin"/><Relationship Id="rId36" Type="http://schemas.openxmlformats.org/officeDocument/2006/relationships/image" Target="media/image17.emf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image" Target="media/image4.emf"/><Relationship Id="rId16" Type="http://schemas.openxmlformats.org/officeDocument/2006/relationships/image" Target="media/image5.emf"/><Relationship Id="rId17" Type="http://schemas.openxmlformats.org/officeDocument/2006/relationships/image" Target="media/image6.emf"/><Relationship Id="rId18" Type="http://schemas.openxmlformats.org/officeDocument/2006/relationships/image" Target="media/image7.emf"/><Relationship Id="rId19" Type="http://schemas.openxmlformats.org/officeDocument/2006/relationships/oleObject" Target="embeddings/oleObject4.bin"/><Relationship Id="rId37" Type="http://schemas.openxmlformats.org/officeDocument/2006/relationships/oleObject" Target="embeddings/oleObject12.bin"/><Relationship Id="rId38" Type="http://schemas.openxmlformats.org/officeDocument/2006/relationships/image" Target="media/image18.png"/><Relationship Id="rId39" Type="http://schemas.openxmlformats.org/officeDocument/2006/relationships/image" Target="media/image19.png"/><Relationship Id="rId40" Type="http://schemas.openxmlformats.org/officeDocument/2006/relationships/image" Target="media/image20.png"/><Relationship Id="rId41" Type="http://schemas.openxmlformats.org/officeDocument/2006/relationships/image" Target="media/image21.png"/><Relationship Id="rId42" Type="http://schemas.openxmlformats.org/officeDocument/2006/relationships/image" Target="media/image22.png"/><Relationship Id="rId43" Type="http://schemas.openxmlformats.org/officeDocument/2006/relationships/image" Target="media/image23.png"/><Relationship Id="rId44" Type="http://schemas.openxmlformats.org/officeDocument/2006/relationships/image" Target="media/image24.png"/><Relationship Id="rId4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5B1C9-767D-CF42-B4B5-9FE294AA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3970</Words>
  <Characters>22635</Characters>
  <Application>Microsoft Macintosh Word</Application>
  <DocSecurity>0</DocSecurity>
  <Lines>188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Todai</Company>
  <LinksUpToDate>false</LinksUpToDate>
  <CharactersWithSpaces>26552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komalab</cp:lastModifiedBy>
  <cp:revision>57</cp:revision>
  <cp:lastPrinted>2014-06-25T02:34:00Z</cp:lastPrinted>
  <dcterms:created xsi:type="dcterms:W3CDTF">2014-06-25T10:22:00Z</dcterms:created>
  <dcterms:modified xsi:type="dcterms:W3CDTF">2014-06-26T13:32:00Z</dcterms:modified>
</cp:coreProperties>
</file>